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5BE" w:rsidRDefault="004D15BE" w:rsidP="004D15BE">
      <w:pPr>
        <w:spacing w:afterLines="50" w:after="180" w:line="520" w:lineRule="exact"/>
        <w:jc w:val="center"/>
        <w:rPr>
          <w:rFonts w:eastAsia="標楷體"/>
          <w:b/>
          <w:sz w:val="36"/>
          <w:szCs w:val="36"/>
        </w:rPr>
      </w:pPr>
      <w:r>
        <w:rPr>
          <w:rFonts w:eastAsia="標楷體"/>
          <w:b/>
          <w:sz w:val="36"/>
          <w:szCs w:val="36"/>
        </w:rPr>
        <w:t>輔仁大學民生學誌投稿須知</w:t>
      </w:r>
    </w:p>
    <w:p w:rsidR="004D15BE" w:rsidRPr="001219EB" w:rsidRDefault="004D15BE" w:rsidP="004D15BE">
      <w:pPr>
        <w:spacing w:afterLines="50" w:after="180" w:line="520" w:lineRule="exact"/>
        <w:jc w:val="right"/>
        <w:rPr>
          <w:rFonts w:eastAsia="標楷體" w:hint="eastAsia"/>
          <w:sz w:val="22"/>
          <w:szCs w:val="22"/>
        </w:rPr>
      </w:pPr>
      <w:r w:rsidRPr="001219EB">
        <w:rPr>
          <w:rFonts w:eastAsia="標楷體" w:hint="eastAsia"/>
          <w:sz w:val="22"/>
          <w:szCs w:val="22"/>
        </w:rPr>
        <w:t>110</w:t>
      </w:r>
      <w:r w:rsidRPr="001219EB">
        <w:rPr>
          <w:rFonts w:eastAsia="標楷體" w:hint="eastAsia"/>
          <w:sz w:val="22"/>
          <w:szCs w:val="22"/>
        </w:rPr>
        <w:t>年</w:t>
      </w:r>
      <w:r w:rsidRPr="001219EB">
        <w:rPr>
          <w:rFonts w:eastAsia="標楷體" w:hint="eastAsia"/>
          <w:sz w:val="22"/>
          <w:szCs w:val="22"/>
        </w:rPr>
        <w:t>9</w:t>
      </w:r>
      <w:r w:rsidRPr="001219EB">
        <w:rPr>
          <w:rFonts w:eastAsia="標楷體" w:hint="eastAsia"/>
          <w:sz w:val="22"/>
          <w:szCs w:val="22"/>
        </w:rPr>
        <w:t>月</w:t>
      </w:r>
      <w:r w:rsidRPr="001219EB">
        <w:rPr>
          <w:rFonts w:eastAsia="標楷體" w:hint="eastAsia"/>
          <w:sz w:val="22"/>
          <w:szCs w:val="22"/>
        </w:rPr>
        <w:t>13</w:t>
      </w:r>
      <w:r w:rsidRPr="001219EB">
        <w:rPr>
          <w:rFonts w:eastAsia="標楷體" w:hint="eastAsia"/>
          <w:sz w:val="22"/>
          <w:szCs w:val="22"/>
        </w:rPr>
        <w:t>日民生學院</w:t>
      </w:r>
      <w:r w:rsidRPr="001219EB">
        <w:rPr>
          <w:rFonts w:eastAsia="標楷體" w:hint="eastAsia"/>
          <w:sz w:val="22"/>
          <w:szCs w:val="22"/>
        </w:rPr>
        <w:t>110</w:t>
      </w:r>
      <w:r w:rsidRPr="001219EB">
        <w:rPr>
          <w:rFonts w:eastAsia="標楷體" w:hint="eastAsia"/>
          <w:sz w:val="22"/>
          <w:szCs w:val="22"/>
        </w:rPr>
        <w:t>學年度第</w:t>
      </w:r>
      <w:r w:rsidRPr="001219EB">
        <w:rPr>
          <w:rFonts w:eastAsia="標楷體" w:hint="eastAsia"/>
          <w:sz w:val="22"/>
          <w:szCs w:val="22"/>
        </w:rPr>
        <w:t>1</w:t>
      </w:r>
      <w:r w:rsidRPr="001219EB">
        <w:rPr>
          <w:rFonts w:eastAsia="標楷體" w:hint="eastAsia"/>
          <w:sz w:val="22"/>
          <w:szCs w:val="22"/>
        </w:rPr>
        <w:t>次院行政會議修正通過</w:t>
      </w:r>
    </w:p>
    <w:p w:rsidR="004D15BE" w:rsidRPr="006E2099" w:rsidRDefault="004D15BE" w:rsidP="004D15BE">
      <w:pPr>
        <w:numPr>
          <w:ilvl w:val="0"/>
          <w:numId w:val="1"/>
        </w:numPr>
        <w:autoSpaceDE w:val="0"/>
        <w:autoSpaceDN w:val="0"/>
        <w:adjustRightInd w:val="0"/>
        <w:spacing w:beforeLines="50" w:before="180"/>
        <w:ind w:left="567" w:hanging="567"/>
        <w:jc w:val="both"/>
        <w:rPr>
          <w:rFonts w:eastAsia="標楷體"/>
          <w:color w:val="000000"/>
          <w:kern w:val="0"/>
        </w:rPr>
      </w:pPr>
      <w:r w:rsidRPr="006E2099">
        <w:rPr>
          <w:rFonts w:eastAsia="標楷體"/>
          <w:color w:val="000000"/>
          <w:kern w:val="0"/>
        </w:rPr>
        <w:t>輔仁大學民生學誌（以下簡稱本學誌）係由輔仁大學民生學院發行之學術刊物，每年發行二期。本學誌旨在提供民生領域之學術發展機會，希冀透過學術之研究，促進民生等相關產業之蓬勃發展。本學誌設有審查制度，且採審查者與投稿者雙向匿名方式進行審查，且隨到隨審，</w:t>
      </w:r>
      <w:r w:rsidRPr="006E2099">
        <w:rPr>
          <w:rFonts w:eastAsia="標楷體"/>
          <w:color w:val="000000"/>
        </w:rPr>
        <w:t>本學誌歡迎校內外學者、專家未曾在其他期刊雜誌發表過之中、英文原著研究論文（</w:t>
      </w:r>
      <w:r w:rsidRPr="006E2099">
        <w:rPr>
          <w:rFonts w:eastAsia="標楷體"/>
          <w:color w:val="000000"/>
        </w:rPr>
        <w:t>original article</w:t>
      </w:r>
      <w:r w:rsidRPr="006E2099">
        <w:rPr>
          <w:rFonts w:eastAsia="標楷體"/>
          <w:color w:val="000000"/>
        </w:rPr>
        <w:t>）、綜論（</w:t>
      </w:r>
      <w:r w:rsidRPr="006E2099">
        <w:rPr>
          <w:rFonts w:eastAsia="標楷體"/>
          <w:color w:val="000000"/>
        </w:rPr>
        <w:t>review</w:t>
      </w:r>
      <w:r w:rsidRPr="006E2099">
        <w:rPr>
          <w:rFonts w:eastAsia="標楷體"/>
          <w:color w:val="000000"/>
        </w:rPr>
        <w:t>）、及設計（</w:t>
      </w:r>
      <w:r w:rsidRPr="006E2099">
        <w:rPr>
          <w:rFonts w:eastAsia="標楷體"/>
          <w:color w:val="000000"/>
        </w:rPr>
        <w:t>design</w:t>
      </w:r>
      <w:r w:rsidRPr="006E2099">
        <w:rPr>
          <w:rFonts w:eastAsia="標楷體"/>
          <w:color w:val="000000"/>
        </w:rPr>
        <w:t>）等文稿，此等著作須與兒童與家庭、餐旅、織品服裝、食品科學、營養科學及博物館研究有關。</w:t>
      </w:r>
    </w:p>
    <w:p w:rsidR="004D15BE" w:rsidRPr="006E2099" w:rsidRDefault="004D15BE" w:rsidP="004D15BE">
      <w:pPr>
        <w:numPr>
          <w:ilvl w:val="0"/>
          <w:numId w:val="1"/>
        </w:numPr>
        <w:autoSpaceDE w:val="0"/>
        <w:autoSpaceDN w:val="0"/>
        <w:adjustRightInd w:val="0"/>
        <w:spacing w:beforeLines="50" w:before="180"/>
        <w:ind w:left="567" w:hanging="567"/>
        <w:jc w:val="both"/>
        <w:rPr>
          <w:rFonts w:eastAsia="標楷體"/>
          <w:color w:val="000000"/>
          <w:kern w:val="0"/>
        </w:rPr>
      </w:pPr>
      <w:r w:rsidRPr="006E2099">
        <w:rPr>
          <w:rFonts w:eastAsia="標楷體"/>
          <w:color w:val="000000"/>
          <w:kern w:val="0"/>
        </w:rPr>
        <w:t>本學誌每篇篇幅至多</w:t>
      </w:r>
      <w:r w:rsidRPr="006E2099">
        <w:rPr>
          <w:rFonts w:eastAsia="標楷體"/>
          <w:b/>
          <w:color w:val="FF0000"/>
          <w:kern w:val="0"/>
          <w:u w:val="single"/>
        </w:rPr>
        <w:t>不超過</w:t>
      </w:r>
      <w:r w:rsidRPr="006E2099">
        <w:rPr>
          <w:rFonts w:eastAsia="標楷體"/>
          <w:b/>
          <w:color w:val="FF0000"/>
          <w:kern w:val="0"/>
          <w:u w:val="single"/>
        </w:rPr>
        <w:t>20</w:t>
      </w:r>
      <w:r w:rsidRPr="006E2099">
        <w:rPr>
          <w:rFonts w:eastAsia="標楷體"/>
          <w:b/>
          <w:color w:val="FF0000"/>
          <w:kern w:val="0"/>
          <w:u w:val="single"/>
        </w:rPr>
        <w:t>頁（</w:t>
      </w:r>
      <w:r w:rsidRPr="006E2099">
        <w:rPr>
          <w:rFonts w:eastAsia="標楷體"/>
          <w:b/>
          <w:color w:val="FF0000"/>
          <w:kern w:val="0"/>
          <w:u w:val="single"/>
        </w:rPr>
        <w:t>2</w:t>
      </w:r>
      <w:r w:rsidRPr="006E2099">
        <w:rPr>
          <w:rFonts w:eastAsia="標楷體"/>
          <w:b/>
          <w:color w:val="FF0000"/>
          <w:kern w:val="0"/>
          <w:u w:val="single"/>
        </w:rPr>
        <w:t>萬字）</w:t>
      </w:r>
      <w:r w:rsidRPr="006E2099">
        <w:rPr>
          <w:rFonts w:eastAsia="標楷體"/>
          <w:color w:val="000000"/>
          <w:kern w:val="0"/>
        </w:rPr>
        <w:t>印刷頁（包含圖、表、文字），超過部份之印刷費由作者負擔。如需以銅板紙彩色印刷，其費用亦由作者自行負擔。</w:t>
      </w:r>
    </w:p>
    <w:p w:rsidR="004D15BE" w:rsidRPr="006E2099" w:rsidRDefault="004D15BE" w:rsidP="004D15BE">
      <w:pPr>
        <w:numPr>
          <w:ilvl w:val="0"/>
          <w:numId w:val="2"/>
        </w:numPr>
        <w:autoSpaceDE w:val="0"/>
        <w:autoSpaceDN w:val="0"/>
        <w:adjustRightInd w:val="0"/>
        <w:spacing w:beforeLines="50" w:before="180"/>
        <w:ind w:left="851" w:hanging="425"/>
        <w:jc w:val="both"/>
        <w:rPr>
          <w:rFonts w:eastAsia="標楷體"/>
          <w:color w:val="000000"/>
          <w:kern w:val="0"/>
        </w:rPr>
      </w:pPr>
      <w:r w:rsidRPr="006E2099">
        <w:rPr>
          <w:rFonts w:eastAsia="標楷體"/>
          <w:color w:val="000000"/>
          <w:kern w:val="0"/>
        </w:rPr>
        <w:t>中、英文稿件均以</w:t>
      </w:r>
      <w:r w:rsidRPr="006E2099">
        <w:rPr>
          <w:rFonts w:eastAsia="標楷體"/>
          <w:color w:val="000000"/>
          <w:kern w:val="0"/>
        </w:rPr>
        <w:t>Word</w:t>
      </w:r>
      <w:r w:rsidRPr="006E2099">
        <w:rPr>
          <w:rFonts w:eastAsia="標楷體"/>
          <w:color w:val="000000"/>
          <w:kern w:val="0"/>
        </w:rPr>
        <w:t>文書處理程式編排。稿件必須由左而右直式橫書格式撰寫，一律採</w:t>
      </w:r>
      <w:r w:rsidRPr="006E2099">
        <w:rPr>
          <w:rFonts w:eastAsia="標楷體"/>
          <w:color w:val="000000"/>
          <w:kern w:val="0"/>
        </w:rPr>
        <w:t>A4</w:t>
      </w:r>
      <w:r w:rsidRPr="006E2099">
        <w:rPr>
          <w:rFonts w:eastAsia="標楷體"/>
          <w:color w:val="000000"/>
          <w:kern w:val="0"/>
        </w:rPr>
        <w:t>大小電腦用紙繕打。</w:t>
      </w:r>
    </w:p>
    <w:p w:rsidR="004D15BE" w:rsidRPr="006E2099" w:rsidRDefault="004D15BE" w:rsidP="004D15BE">
      <w:pPr>
        <w:numPr>
          <w:ilvl w:val="0"/>
          <w:numId w:val="2"/>
        </w:numPr>
        <w:autoSpaceDE w:val="0"/>
        <w:autoSpaceDN w:val="0"/>
        <w:adjustRightInd w:val="0"/>
        <w:spacing w:beforeLines="50" w:before="180"/>
        <w:ind w:left="851" w:hanging="425"/>
        <w:jc w:val="both"/>
        <w:rPr>
          <w:rFonts w:eastAsia="標楷體"/>
          <w:color w:val="000000"/>
          <w:kern w:val="0"/>
        </w:rPr>
      </w:pPr>
      <w:r w:rsidRPr="006E2099">
        <w:rPr>
          <w:rFonts w:eastAsia="標楷體"/>
          <w:color w:val="000000"/>
          <w:kern w:val="0"/>
        </w:rPr>
        <w:t>中英文標題</w:t>
      </w:r>
      <w:r w:rsidRPr="006E2099">
        <w:rPr>
          <w:rFonts w:eastAsia="標楷體"/>
          <w:color w:val="000000"/>
          <w:kern w:val="0"/>
        </w:rPr>
        <w:t>16</w:t>
      </w:r>
      <w:r w:rsidRPr="006E2099">
        <w:rPr>
          <w:rFonts w:eastAsia="標楷體"/>
          <w:color w:val="000000"/>
          <w:kern w:val="0"/>
        </w:rPr>
        <w:t>號粗體、次標題</w:t>
      </w:r>
      <w:r w:rsidRPr="006E2099">
        <w:rPr>
          <w:rFonts w:eastAsia="標楷體"/>
          <w:color w:val="000000"/>
          <w:kern w:val="0"/>
        </w:rPr>
        <w:t>14</w:t>
      </w:r>
      <w:r w:rsidRPr="006E2099">
        <w:rPr>
          <w:rFonts w:eastAsia="標楷體"/>
          <w:color w:val="000000"/>
          <w:kern w:val="0"/>
        </w:rPr>
        <w:t>號粗體、本文</w:t>
      </w:r>
      <w:r w:rsidRPr="006E2099">
        <w:rPr>
          <w:rFonts w:eastAsia="標楷體"/>
          <w:color w:val="000000"/>
          <w:kern w:val="0"/>
        </w:rPr>
        <w:t>12</w:t>
      </w:r>
      <w:r w:rsidRPr="006E2099">
        <w:rPr>
          <w:rFonts w:eastAsia="標楷體"/>
          <w:color w:val="000000"/>
          <w:kern w:val="0"/>
        </w:rPr>
        <w:t>號字體，中文字體皆為新細明體、英文與數字為</w:t>
      </w:r>
      <w:r w:rsidRPr="006E2099">
        <w:rPr>
          <w:rFonts w:eastAsia="標楷體"/>
          <w:color w:val="000000"/>
          <w:kern w:val="0"/>
        </w:rPr>
        <w:t>Times New Roman</w:t>
      </w:r>
      <w:r w:rsidRPr="006E2099">
        <w:rPr>
          <w:rFonts w:eastAsia="標楷體"/>
          <w:color w:val="000000"/>
          <w:kern w:val="0"/>
        </w:rPr>
        <w:t>字體，行間的距離為固定行高</w:t>
      </w:r>
      <w:r w:rsidRPr="006E2099">
        <w:rPr>
          <w:rFonts w:eastAsia="標楷體"/>
          <w:color w:val="000000"/>
          <w:kern w:val="0"/>
        </w:rPr>
        <w:t>22pt</w:t>
      </w:r>
      <w:r w:rsidRPr="006E2099">
        <w:rPr>
          <w:rFonts w:eastAsia="標楷體"/>
          <w:color w:val="000000"/>
          <w:kern w:val="0"/>
        </w:rPr>
        <w:t>。文章之左右緣分別留</w:t>
      </w:r>
      <w:r w:rsidRPr="006E2099">
        <w:rPr>
          <w:rFonts w:eastAsia="標楷體"/>
          <w:color w:val="000000"/>
          <w:kern w:val="0"/>
        </w:rPr>
        <w:t>2.5</w:t>
      </w:r>
      <w:r w:rsidRPr="006E2099">
        <w:rPr>
          <w:rFonts w:eastAsia="標楷體"/>
          <w:color w:val="000000"/>
          <w:kern w:val="0"/>
        </w:rPr>
        <w:t>公分之空間，上下各留</w:t>
      </w:r>
      <w:r w:rsidRPr="006E2099">
        <w:rPr>
          <w:rFonts w:eastAsia="標楷體"/>
          <w:color w:val="000000"/>
          <w:kern w:val="0"/>
        </w:rPr>
        <w:t>3</w:t>
      </w:r>
      <w:r w:rsidRPr="006E2099">
        <w:rPr>
          <w:rFonts w:eastAsia="標楷體"/>
          <w:color w:val="000000"/>
          <w:kern w:val="0"/>
        </w:rPr>
        <w:t>公分之空間。</w:t>
      </w:r>
    </w:p>
    <w:p w:rsidR="004D15BE" w:rsidRPr="006E2099" w:rsidRDefault="004D15BE" w:rsidP="004D15BE">
      <w:pPr>
        <w:numPr>
          <w:ilvl w:val="0"/>
          <w:numId w:val="2"/>
        </w:numPr>
        <w:autoSpaceDE w:val="0"/>
        <w:autoSpaceDN w:val="0"/>
        <w:adjustRightInd w:val="0"/>
        <w:spacing w:beforeLines="50" w:before="180"/>
        <w:ind w:left="851" w:hanging="425"/>
        <w:jc w:val="both"/>
        <w:rPr>
          <w:rFonts w:eastAsia="標楷體"/>
          <w:color w:val="000000"/>
          <w:kern w:val="0"/>
        </w:rPr>
      </w:pPr>
      <w:r w:rsidRPr="006E2099">
        <w:rPr>
          <w:rFonts w:eastAsia="標楷體"/>
          <w:color w:val="000000"/>
          <w:kern w:val="0"/>
        </w:rPr>
        <w:t>文字分段敘述時，其編列之方式為：壹、一</w:t>
      </w:r>
      <w:r w:rsidRPr="006E2099">
        <w:rPr>
          <w:rFonts w:eastAsia="標楷體"/>
          <w:color w:val="000000"/>
          <w:kern w:val="0"/>
        </w:rPr>
        <w:t>.</w:t>
      </w:r>
      <w:r w:rsidRPr="006E2099">
        <w:rPr>
          <w:rFonts w:eastAsia="標楷體"/>
          <w:color w:val="000000"/>
          <w:kern w:val="0"/>
        </w:rPr>
        <w:t>，</w:t>
      </w:r>
      <w:r w:rsidRPr="006E2099">
        <w:rPr>
          <w:rFonts w:eastAsia="標楷體"/>
          <w:color w:val="000000"/>
          <w:kern w:val="0"/>
        </w:rPr>
        <w:t>(</w:t>
      </w:r>
      <w:r w:rsidRPr="006E2099">
        <w:rPr>
          <w:rFonts w:eastAsia="標楷體"/>
          <w:color w:val="000000"/>
          <w:kern w:val="0"/>
        </w:rPr>
        <w:t>一</w:t>
      </w:r>
      <w:r w:rsidRPr="006E2099">
        <w:rPr>
          <w:rFonts w:eastAsia="標楷體"/>
          <w:color w:val="000000"/>
          <w:kern w:val="0"/>
        </w:rPr>
        <w:t>)</w:t>
      </w:r>
      <w:r w:rsidRPr="006E2099">
        <w:rPr>
          <w:rFonts w:eastAsia="標楷體"/>
          <w:color w:val="000000"/>
          <w:kern w:val="0"/>
        </w:rPr>
        <w:t>，</w:t>
      </w:r>
      <w:r w:rsidRPr="006E2099">
        <w:rPr>
          <w:rFonts w:eastAsia="標楷體"/>
          <w:color w:val="000000"/>
          <w:kern w:val="0"/>
        </w:rPr>
        <w:t>1.</w:t>
      </w:r>
      <w:r w:rsidRPr="006E2099">
        <w:rPr>
          <w:rFonts w:eastAsia="標楷體"/>
          <w:color w:val="000000"/>
          <w:kern w:val="0"/>
        </w:rPr>
        <w:t>，</w:t>
      </w:r>
      <w:r w:rsidRPr="006E2099">
        <w:rPr>
          <w:rFonts w:eastAsia="標楷體"/>
          <w:color w:val="000000"/>
          <w:kern w:val="0"/>
        </w:rPr>
        <w:t>(1)</w:t>
      </w:r>
      <w:r w:rsidRPr="006E2099">
        <w:rPr>
          <w:rFonts w:eastAsia="標楷體"/>
          <w:color w:val="000000"/>
          <w:kern w:val="0"/>
        </w:rPr>
        <w:t>或</w:t>
      </w:r>
      <w:r w:rsidRPr="006E2099">
        <w:rPr>
          <w:rFonts w:eastAsia="標楷體"/>
          <w:color w:val="000000"/>
          <w:kern w:val="0"/>
        </w:rPr>
        <w:t>I, (I)</w:t>
      </w:r>
      <w:r w:rsidRPr="006E2099">
        <w:rPr>
          <w:rFonts w:eastAsia="標楷體"/>
          <w:color w:val="000000"/>
          <w:kern w:val="0"/>
        </w:rPr>
        <w:t>、</w:t>
      </w:r>
      <w:r w:rsidRPr="006E2099">
        <w:rPr>
          <w:rFonts w:eastAsia="標楷體"/>
          <w:color w:val="000000"/>
          <w:kern w:val="0"/>
        </w:rPr>
        <w:t>1.(1)</w:t>
      </w:r>
      <w:r w:rsidRPr="006E2099">
        <w:rPr>
          <w:rFonts w:eastAsia="標楷體"/>
          <w:color w:val="000000"/>
          <w:kern w:val="0"/>
        </w:rPr>
        <w:t>、</w:t>
      </w:r>
      <w:r w:rsidRPr="006E2099">
        <w:rPr>
          <w:rFonts w:eastAsia="標楷體"/>
          <w:color w:val="000000"/>
          <w:kern w:val="0"/>
        </w:rPr>
        <w:t>A,(a)</w:t>
      </w:r>
      <w:r w:rsidRPr="006E2099">
        <w:rPr>
          <w:rFonts w:eastAsia="標楷體"/>
          <w:color w:val="000000"/>
          <w:kern w:val="0"/>
        </w:rPr>
        <w:t>。</w:t>
      </w:r>
    </w:p>
    <w:p w:rsidR="004D15BE" w:rsidRPr="006E2099" w:rsidRDefault="004D15BE" w:rsidP="004D15BE">
      <w:pPr>
        <w:numPr>
          <w:ilvl w:val="0"/>
          <w:numId w:val="2"/>
        </w:numPr>
        <w:autoSpaceDE w:val="0"/>
        <w:autoSpaceDN w:val="0"/>
        <w:adjustRightInd w:val="0"/>
        <w:spacing w:beforeLines="50" w:before="180"/>
        <w:ind w:left="851" w:hanging="425"/>
        <w:jc w:val="both"/>
        <w:rPr>
          <w:rFonts w:eastAsia="標楷體"/>
          <w:b/>
          <w:color w:val="FF0000"/>
          <w:kern w:val="0"/>
          <w:u w:val="single"/>
        </w:rPr>
      </w:pPr>
      <w:r w:rsidRPr="006E2099">
        <w:rPr>
          <w:rFonts w:eastAsia="標楷體"/>
          <w:b/>
          <w:color w:val="FF0000"/>
          <w:kern w:val="0"/>
          <w:u w:val="single"/>
        </w:rPr>
        <w:t>文稿段落中資料引證方式為作者（出版年份）或（作者，出版年份）以及</w:t>
      </w:r>
      <w:r w:rsidRPr="006E2099">
        <w:rPr>
          <w:rFonts w:eastAsia="標楷體"/>
          <w:b/>
          <w:color w:val="FF0000"/>
          <w:kern w:val="0"/>
          <w:u w:val="single"/>
        </w:rPr>
        <w:t xml:space="preserve">Author (Published Year) </w:t>
      </w:r>
      <w:r w:rsidRPr="006E2099">
        <w:rPr>
          <w:rFonts w:eastAsia="標楷體"/>
          <w:b/>
          <w:color w:val="FF0000"/>
          <w:kern w:val="0"/>
          <w:u w:val="single"/>
        </w:rPr>
        <w:t>或</w:t>
      </w:r>
      <w:r w:rsidRPr="006E2099">
        <w:rPr>
          <w:rFonts w:eastAsia="標楷體"/>
          <w:b/>
          <w:color w:val="FF0000"/>
          <w:kern w:val="0"/>
          <w:u w:val="single"/>
        </w:rPr>
        <w:t xml:space="preserve"> (Author, Published Year)</w:t>
      </w:r>
      <w:r w:rsidRPr="006E2099">
        <w:rPr>
          <w:rFonts w:eastAsia="標楷體"/>
          <w:b/>
          <w:color w:val="FF0000"/>
          <w:kern w:val="0"/>
          <w:u w:val="single"/>
        </w:rPr>
        <w:t>，若合著作者為二人以上，作者間應以「與、和、及」連接，括弧內中文部分作者應以頓號（、）連接、英文部分作者應以符號</w:t>
      </w:r>
      <w:r w:rsidRPr="006E2099">
        <w:rPr>
          <w:rFonts w:eastAsia="標楷體"/>
          <w:b/>
          <w:color w:val="FF0000"/>
          <w:kern w:val="0"/>
          <w:u w:val="single"/>
        </w:rPr>
        <w:t xml:space="preserve"> (&amp;) </w:t>
      </w:r>
      <w:r w:rsidRPr="006E2099">
        <w:rPr>
          <w:rFonts w:eastAsia="標楷體"/>
          <w:b/>
          <w:color w:val="FF0000"/>
          <w:kern w:val="0"/>
          <w:u w:val="single"/>
        </w:rPr>
        <w:t>連接，例如：</w:t>
      </w:r>
    </w:p>
    <w:tbl>
      <w:tblPr>
        <w:tblW w:w="0" w:type="auto"/>
        <w:tblInd w:w="817" w:type="dxa"/>
        <w:tblLook w:val="04A0" w:firstRow="1" w:lastRow="0" w:firstColumn="1" w:lastColumn="0" w:noHBand="0" w:noVBand="1"/>
      </w:tblPr>
      <w:tblGrid>
        <w:gridCol w:w="1529"/>
        <w:gridCol w:w="959"/>
        <w:gridCol w:w="5765"/>
      </w:tblGrid>
      <w:tr w:rsidR="004D15BE" w:rsidRPr="006E2099" w:rsidTr="002C46B6">
        <w:tc>
          <w:tcPr>
            <w:tcW w:w="1559" w:type="dxa"/>
            <w:shd w:val="clear" w:color="auto" w:fill="auto"/>
          </w:tcPr>
          <w:p w:rsidR="004D15BE" w:rsidRPr="006E2099" w:rsidRDefault="004D15BE" w:rsidP="002C46B6">
            <w:pPr>
              <w:autoSpaceDE w:val="0"/>
              <w:autoSpaceDN w:val="0"/>
              <w:adjustRightInd w:val="0"/>
              <w:snapToGrid w:val="0"/>
              <w:spacing w:beforeLines="50" w:before="180" w:line="300" w:lineRule="exact"/>
              <w:rPr>
                <w:rFonts w:eastAsia="標楷體"/>
                <w:b/>
                <w:color w:val="FF0000"/>
                <w:kern w:val="0"/>
                <w:u w:val="single"/>
              </w:rPr>
            </w:pPr>
            <w:r w:rsidRPr="006E2099">
              <w:rPr>
                <w:rFonts w:eastAsia="標楷體"/>
                <w:b/>
                <w:color w:val="FF0000"/>
                <w:kern w:val="0"/>
                <w:u w:val="single"/>
              </w:rPr>
              <w:t>作者為一人：</w:t>
            </w:r>
          </w:p>
        </w:tc>
        <w:tc>
          <w:tcPr>
            <w:tcW w:w="6910" w:type="dxa"/>
            <w:gridSpan w:val="2"/>
            <w:shd w:val="clear" w:color="auto" w:fill="auto"/>
          </w:tcPr>
          <w:p w:rsidR="004D15BE" w:rsidRPr="006E2099" w:rsidRDefault="004D15BE" w:rsidP="002C46B6">
            <w:pPr>
              <w:autoSpaceDE w:val="0"/>
              <w:autoSpaceDN w:val="0"/>
              <w:adjustRightInd w:val="0"/>
              <w:snapToGrid w:val="0"/>
              <w:spacing w:beforeLines="50" w:before="180" w:line="300" w:lineRule="exact"/>
              <w:rPr>
                <w:rFonts w:eastAsia="標楷體"/>
                <w:b/>
                <w:color w:val="FF0000"/>
                <w:kern w:val="0"/>
                <w:u w:val="single"/>
              </w:rPr>
            </w:pPr>
            <w:r w:rsidRPr="006E2099">
              <w:rPr>
                <w:rFonts w:eastAsia="標楷體"/>
                <w:b/>
                <w:color w:val="FF0000"/>
                <w:kern w:val="0"/>
                <w:u w:val="single"/>
              </w:rPr>
              <w:t>陳</w:t>
            </w:r>
            <w:r w:rsidRPr="006E2099">
              <w:rPr>
                <w:rFonts w:eastAsia="標楷體"/>
                <w:b/>
                <w:color w:val="FF0000"/>
                <w:kern w:val="0"/>
                <w:u w:val="single"/>
              </w:rPr>
              <w:t>○○</w:t>
            </w:r>
            <w:r w:rsidRPr="006E2099">
              <w:rPr>
                <w:rFonts w:eastAsia="標楷體"/>
                <w:b/>
                <w:color w:val="FF0000"/>
                <w:kern w:val="0"/>
                <w:u w:val="single"/>
              </w:rPr>
              <w:t>（</w:t>
            </w:r>
            <w:r w:rsidRPr="006E2099">
              <w:rPr>
                <w:rFonts w:eastAsia="標楷體"/>
                <w:b/>
                <w:color w:val="FF0000"/>
                <w:kern w:val="0"/>
                <w:u w:val="single"/>
              </w:rPr>
              <w:t>2007</w:t>
            </w:r>
            <w:r w:rsidRPr="006E2099">
              <w:rPr>
                <w:rFonts w:eastAsia="標楷體"/>
                <w:b/>
                <w:color w:val="FF0000"/>
                <w:kern w:val="0"/>
                <w:u w:val="single"/>
              </w:rPr>
              <w:t>）或（陳</w:t>
            </w:r>
            <w:r w:rsidRPr="006E2099">
              <w:rPr>
                <w:rFonts w:eastAsia="標楷體"/>
                <w:b/>
                <w:color w:val="FF0000"/>
                <w:kern w:val="0"/>
                <w:u w:val="single"/>
              </w:rPr>
              <w:t>○○</w:t>
            </w:r>
            <w:r w:rsidRPr="006E2099">
              <w:rPr>
                <w:rFonts w:eastAsia="標楷體"/>
                <w:b/>
                <w:color w:val="FF0000"/>
                <w:kern w:val="0"/>
                <w:u w:val="single"/>
              </w:rPr>
              <w:t>，</w:t>
            </w:r>
            <w:r w:rsidRPr="006E2099">
              <w:rPr>
                <w:rFonts w:eastAsia="標楷體"/>
                <w:b/>
                <w:color w:val="FF0000"/>
                <w:kern w:val="0"/>
                <w:u w:val="single"/>
              </w:rPr>
              <w:t>2007</w:t>
            </w:r>
            <w:r w:rsidRPr="006E2099">
              <w:rPr>
                <w:rFonts w:eastAsia="標楷體"/>
                <w:b/>
                <w:color w:val="FF0000"/>
                <w:kern w:val="0"/>
                <w:u w:val="single"/>
              </w:rPr>
              <w:t>）</w:t>
            </w:r>
          </w:p>
          <w:p w:rsidR="004D15BE" w:rsidRPr="006E2099" w:rsidRDefault="004D15BE" w:rsidP="002C46B6">
            <w:pPr>
              <w:autoSpaceDE w:val="0"/>
              <w:autoSpaceDN w:val="0"/>
              <w:adjustRightInd w:val="0"/>
              <w:snapToGrid w:val="0"/>
              <w:spacing w:beforeLines="50" w:before="180" w:line="300" w:lineRule="exact"/>
              <w:rPr>
                <w:rFonts w:eastAsia="標楷體"/>
                <w:b/>
                <w:color w:val="FF0000"/>
                <w:kern w:val="0"/>
                <w:u w:val="single"/>
              </w:rPr>
            </w:pPr>
            <w:r w:rsidRPr="006E2099">
              <w:rPr>
                <w:rFonts w:eastAsia="標楷體"/>
                <w:b/>
                <w:color w:val="FF0000"/>
                <w:kern w:val="0"/>
                <w:u w:val="single"/>
              </w:rPr>
              <w:t xml:space="preserve">Smith (1995) </w:t>
            </w:r>
            <w:r w:rsidRPr="006E2099">
              <w:rPr>
                <w:rFonts w:eastAsia="標楷體"/>
                <w:b/>
                <w:color w:val="FF0000"/>
                <w:kern w:val="0"/>
                <w:u w:val="single"/>
              </w:rPr>
              <w:t>或</w:t>
            </w:r>
            <w:r w:rsidRPr="006E2099">
              <w:rPr>
                <w:rFonts w:eastAsia="標楷體"/>
                <w:b/>
                <w:color w:val="FF0000"/>
                <w:kern w:val="0"/>
                <w:u w:val="single"/>
              </w:rPr>
              <w:t xml:space="preserve"> (Smith, 1995)</w:t>
            </w:r>
          </w:p>
        </w:tc>
      </w:tr>
      <w:tr w:rsidR="004D15BE" w:rsidRPr="006E2099" w:rsidTr="002C46B6">
        <w:tc>
          <w:tcPr>
            <w:tcW w:w="1559" w:type="dxa"/>
            <w:shd w:val="clear" w:color="auto" w:fill="auto"/>
          </w:tcPr>
          <w:p w:rsidR="004D15BE" w:rsidRPr="006E2099" w:rsidRDefault="004D15BE" w:rsidP="002C46B6">
            <w:pPr>
              <w:autoSpaceDE w:val="0"/>
              <w:autoSpaceDN w:val="0"/>
              <w:adjustRightInd w:val="0"/>
              <w:snapToGrid w:val="0"/>
              <w:spacing w:beforeLines="50" w:before="180" w:line="300" w:lineRule="exact"/>
              <w:ind w:rightChars="-221" w:right="-530"/>
              <w:rPr>
                <w:rFonts w:eastAsia="標楷體"/>
                <w:b/>
                <w:color w:val="FF0000"/>
                <w:kern w:val="0"/>
                <w:u w:val="single"/>
              </w:rPr>
            </w:pPr>
            <w:r w:rsidRPr="006E2099">
              <w:rPr>
                <w:rFonts w:eastAsia="標楷體"/>
                <w:b/>
                <w:color w:val="FF0000"/>
                <w:kern w:val="0"/>
                <w:u w:val="single"/>
              </w:rPr>
              <w:t>作者為兩人：</w:t>
            </w:r>
          </w:p>
        </w:tc>
        <w:tc>
          <w:tcPr>
            <w:tcW w:w="6910" w:type="dxa"/>
            <w:gridSpan w:val="2"/>
            <w:shd w:val="clear" w:color="auto" w:fill="auto"/>
          </w:tcPr>
          <w:p w:rsidR="004D15BE" w:rsidRPr="006E2099" w:rsidRDefault="004D15BE" w:rsidP="002C46B6">
            <w:pPr>
              <w:autoSpaceDE w:val="0"/>
              <w:autoSpaceDN w:val="0"/>
              <w:adjustRightInd w:val="0"/>
              <w:snapToGrid w:val="0"/>
              <w:spacing w:beforeLines="50" w:before="180" w:line="300" w:lineRule="exact"/>
              <w:rPr>
                <w:rFonts w:eastAsia="標楷體"/>
                <w:b/>
                <w:color w:val="FF0000"/>
                <w:kern w:val="0"/>
                <w:u w:val="single"/>
              </w:rPr>
            </w:pPr>
            <w:r w:rsidRPr="006E2099">
              <w:rPr>
                <w:rFonts w:eastAsia="標楷體"/>
                <w:b/>
                <w:color w:val="FF0000"/>
                <w:kern w:val="0"/>
                <w:u w:val="single"/>
              </w:rPr>
              <w:t>陳</w:t>
            </w:r>
            <w:r w:rsidRPr="006E2099">
              <w:rPr>
                <w:rFonts w:eastAsia="標楷體"/>
                <w:b/>
                <w:color w:val="FF0000"/>
                <w:kern w:val="0"/>
                <w:u w:val="single"/>
              </w:rPr>
              <w:t>○○</w:t>
            </w:r>
            <w:r w:rsidRPr="006E2099">
              <w:rPr>
                <w:rFonts w:eastAsia="標楷體"/>
                <w:b/>
                <w:color w:val="FF0000"/>
                <w:kern w:val="0"/>
                <w:u w:val="single"/>
              </w:rPr>
              <w:t>與林</w:t>
            </w:r>
            <w:r w:rsidRPr="006E2099">
              <w:rPr>
                <w:rFonts w:eastAsia="標楷體"/>
                <w:b/>
                <w:color w:val="FF0000"/>
                <w:kern w:val="0"/>
                <w:u w:val="single"/>
              </w:rPr>
              <w:t>○○</w:t>
            </w:r>
            <w:r w:rsidRPr="006E2099">
              <w:rPr>
                <w:rFonts w:eastAsia="標楷體"/>
                <w:b/>
                <w:color w:val="FF0000"/>
                <w:kern w:val="0"/>
                <w:u w:val="single"/>
              </w:rPr>
              <w:t>（</w:t>
            </w:r>
            <w:r w:rsidRPr="006E2099">
              <w:rPr>
                <w:rFonts w:eastAsia="標楷體"/>
                <w:b/>
                <w:color w:val="FF0000"/>
                <w:kern w:val="0"/>
                <w:u w:val="single"/>
              </w:rPr>
              <w:t>2007</w:t>
            </w:r>
            <w:r w:rsidRPr="006E2099">
              <w:rPr>
                <w:rFonts w:eastAsia="標楷體"/>
                <w:b/>
                <w:color w:val="FF0000"/>
                <w:kern w:val="0"/>
                <w:u w:val="single"/>
              </w:rPr>
              <w:t>）或（陳</w:t>
            </w:r>
            <w:r w:rsidRPr="006E2099">
              <w:rPr>
                <w:rFonts w:eastAsia="標楷體"/>
                <w:b/>
                <w:color w:val="FF0000"/>
                <w:kern w:val="0"/>
                <w:u w:val="single"/>
              </w:rPr>
              <w:t>○○</w:t>
            </w:r>
            <w:r w:rsidRPr="006E2099">
              <w:rPr>
                <w:rFonts w:eastAsia="標楷體"/>
                <w:b/>
                <w:color w:val="FF0000"/>
                <w:kern w:val="0"/>
                <w:u w:val="single"/>
              </w:rPr>
              <w:t>、林</w:t>
            </w:r>
            <w:r w:rsidRPr="006E2099">
              <w:rPr>
                <w:rFonts w:eastAsia="標楷體"/>
                <w:b/>
                <w:color w:val="FF0000"/>
                <w:kern w:val="0"/>
                <w:u w:val="single"/>
              </w:rPr>
              <w:t>○○</w:t>
            </w:r>
            <w:r w:rsidRPr="006E2099">
              <w:rPr>
                <w:rFonts w:eastAsia="標楷體"/>
                <w:b/>
                <w:color w:val="FF0000"/>
                <w:kern w:val="0"/>
                <w:u w:val="single"/>
              </w:rPr>
              <w:t>，</w:t>
            </w:r>
            <w:r w:rsidRPr="006E2099">
              <w:rPr>
                <w:rFonts w:eastAsia="標楷體"/>
                <w:b/>
                <w:color w:val="FF0000"/>
                <w:kern w:val="0"/>
                <w:u w:val="single"/>
              </w:rPr>
              <w:t>2007</w:t>
            </w:r>
            <w:r w:rsidRPr="006E2099">
              <w:rPr>
                <w:rFonts w:eastAsia="標楷體"/>
                <w:b/>
                <w:color w:val="FF0000"/>
                <w:kern w:val="0"/>
                <w:u w:val="single"/>
              </w:rPr>
              <w:t>）</w:t>
            </w:r>
          </w:p>
          <w:p w:rsidR="004D15BE" w:rsidRPr="006E2099" w:rsidRDefault="004D15BE" w:rsidP="002C46B6">
            <w:pPr>
              <w:autoSpaceDE w:val="0"/>
              <w:autoSpaceDN w:val="0"/>
              <w:adjustRightInd w:val="0"/>
              <w:snapToGrid w:val="0"/>
              <w:spacing w:beforeLines="50" w:before="180" w:line="300" w:lineRule="exact"/>
              <w:rPr>
                <w:rFonts w:eastAsia="標楷體"/>
                <w:b/>
                <w:vanish/>
                <w:color w:val="FF0000"/>
                <w:kern w:val="0"/>
                <w:u w:val="single"/>
                <w:specVanish/>
              </w:rPr>
            </w:pPr>
            <w:r w:rsidRPr="006E2099">
              <w:rPr>
                <w:rFonts w:eastAsia="標楷體"/>
                <w:b/>
                <w:color w:val="FF0000"/>
                <w:kern w:val="0"/>
                <w:u w:val="single"/>
              </w:rPr>
              <w:t xml:space="preserve">Chen </w:t>
            </w:r>
            <w:r w:rsidRPr="006E2099">
              <w:rPr>
                <w:rFonts w:eastAsia="標楷體"/>
                <w:b/>
                <w:color w:val="FF0000"/>
                <w:kern w:val="0"/>
                <w:u w:val="single"/>
              </w:rPr>
              <w:t>與</w:t>
            </w:r>
            <w:r w:rsidRPr="006E2099">
              <w:rPr>
                <w:rFonts w:eastAsia="標楷體"/>
                <w:b/>
                <w:color w:val="FF0000"/>
                <w:kern w:val="0"/>
                <w:u w:val="single"/>
              </w:rPr>
              <w:t xml:space="preserve"> Wang (1996) </w:t>
            </w:r>
            <w:r w:rsidRPr="006E2099">
              <w:rPr>
                <w:rFonts w:eastAsia="標楷體"/>
                <w:b/>
                <w:color w:val="FF0000"/>
                <w:kern w:val="0"/>
                <w:u w:val="single"/>
              </w:rPr>
              <w:t>或</w:t>
            </w:r>
            <w:r w:rsidRPr="006E2099">
              <w:rPr>
                <w:rFonts w:eastAsia="標楷體"/>
                <w:b/>
                <w:color w:val="FF0000"/>
                <w:kern w:val="0"/>
                <w:u w:val="single"/>
              </w:rPr>
              <w:t xml:space="preserve"> (Chen &amp; Wang, 1996)</w:t>
            </w:r>
          </w:p>
          <w:p w:rsidR="004D15BE" w:rsidRPr="006E2099" w:rsidRDefault="004D15BE" w:rsidP="002C46B6">
            <w:pPr>
              <w:autoSpaceDE w:val="0"/>
              <w:autoSpaceDN w:val="0"/>
              <w:adjustRightInd w:val="0"/>
              <w:snapToGrid w:val="0"/>
              <w:spacing w:beforeLines="50" w:before="180" w:line="300" w:lineRule="exact"/>
              <w:rPr>
                <w:rFonts w:eastAsia="標楷體"/>
                <w:b/>
                <w:color w:val="FF0000"/>
                <w:kern w:val="0"/>
                <w:u w:val="single"/>
              </w:rPr>
            </w:pPr>
          </w:p>
        </w:tc>
      </w:tr>
      <w:tr w:rsidR="004D15BE" w:rsidRPr="006E2099" w:rsidTr="002C46B6">
        <w:tc>
          <w:tcPr>
            <w:tcW w:w="2552" w:type="dxa"/>
            <w:gridSpan w:val="2"/>
            <w:shd w:val="clear" w:color="auto" w:fill="auto"/>
          </w:tcPr>
          <w:p w:rsidR="004D15BE" w:rsidRPr="006E2099" w:rsidRDefault="004D15BE" w:rsidP="002C46B6">
            <w:pPr>
              <w:autoSpaceDE w:val="0"/>
              <w:autoSpaceDN w:val="0"/>
              <w:adjustRightInd w:val="0"/>
              <w:snapToGrid w:val="0"/>
              <w:spacing w:beforeLines="50" w:before="180" w:line="300" w:lineRule="exact"/>
              <w:rPr>
                <w:rFonts w:eastAsia="標楷體"/>
                <w:b/>
                <w:color w:val="FF0000"/>
                <w:kern w:val="0"/>
                <w:u w:val="single"/>
              </w:rPr>
            </w:pPr>
            <w:r w:rsidRPr="006E2099">
              <w:rPr>
                <w:rFonts w:eastAsia="標楷體"/>
                <w:b/>
                <w:color w:val="FF0000"/>
                <w:kern w:val="0"/>
                <w:u w:val="single"/>
              </w:rPr>
              <w:t>作者為三人或以上</w:t>
            </w:r>
          </w:p>
          <w:p w:rsidR="004D15BE" w:rsidRPr="006E2099" w:rsidRDefault="004D15BE" w:rsidP="002C46B6">
            <w:pPr>
              <w:autoSpaceDE w:val="0"/>
              <w:autoSpaceDN w:val="0"/>
              <w:adjustRightInd w:val="0"/>
              <w:snapToGrid w:val="0"/>
              <w:spacing w:beforeLines="50" w:before="180" w:line="300" w:lineRule="exact"/>
              <w:rPr>
                <w:rFonts w:eastAsia="標楷體"/>
                <w:b/>
                <w:color w:val="FF0000"/>
                <w:kern w:val="0"/>
                <w:u w:val="single"/>
              </w:rPr>
            </w:pPr>
            <w:r w:rsidRPr="006E2099">
              <w:rPr>
                <w:rFonts w:eastAsia="標楷體"/>
                <w:b/>
                <w:color w:val="FF0000"/>
                <w:kern w:val="0"/>
                <w:u w:val="single"/>
              </w:rPr>
              <w:t>第一次引用：</w:t>
            </w:r>
          </w:p>
        </w:tc>
        <w:tc>
          <w:tcPr>
            <w:tcW w:w="5917" w:type="dxa"/>
            <w:shd w:val="clear" w:color="auto" w:fill="auto"/>
          </w:tcPr>
          <w:p w:rsidR="004D15BE" w:rsidRPr="006E2099" w:rsidRDefault="004D15BE" w:rsidP="002C46B6">
            <w:pPr>
              <w:autoSpaceDE w:val="0"/>
              <w:autoSpaceDN w:val="0"/>
              <w:adjustRightInd w:val="0"/>
              <w:snapToGrid w:val="0"/>
              <w:spacing w:beforeLines="50" w:before="180" w:line="300" w:lineRule="exact"/>
              <w:rPr>
                <w:rFonts w:eastAsia="標楷體"/>
                <w:b/>
                <w:color w:val="FF0000"/>
                <w:kern w:val="0"/>
                <w:u w:val="single"/>
              </w:rPr>
            </w:pPr>
            <w:r w:rsidRPr="006E2099">
              <w:rPr>
                <w:rFonts w:eastAsia="標楷體"/>
                <w:b/>
                <w:color w:val="FF0000"/>
                <w:kern w:val="0"/>
                <w:u w:val="single"/>
              </w:rPr>
              <w:t>陳</w:t>
            </w:r>
            <w:r w:rsidRPr="006E2099">
              <w:rPr>
                <w:rFonts w:eastAsia="標楷體"/>
                <w:b/>
                <w:color w:val="FF0000"/>
                <w:kern w:val="0"/>
                <w:u w:val="single"/>
              </w:rPr>
              <w:t>○○</w:t>
            </w:r>
            <w:r w:rsidRPr="006E2099">
              <w:rPr>
                <w:rFonts w:eastAsia="標楷體"/>
                <w:b/>
                <w:color w:val="FF0000"/>
                <w:kern w:val="0"/>
                <w:u w:val="single"/>
              </w:rPr>
              <w:t>、林</w:t>
            </w:r>
            <w:r w:rsidRPr="006E2099">
              <w:rPr>
                <w:rFonts w:eastAsia="標楷體"/>
                <w:b/>
                <w:color w:val="FF0000"/>
                <w:kern w:val="0"/>
                <w:u w:val="single"/>
              </w:rPr>
              <w:t>○○</w:t>
            </w:r>
            <w:r w:rsidRPr="006E2099">
              <w:rPr>
                <w:rFonts w:eastAsia="標楷體"/>
                <w:b/>
                <w:color w:val="FF0000"/>
                <w:kern w:val="0"/>
                <w:u w:val="single"/>
              </w:rPr>
              <w:t>與李</w:t>
            </w:r>
            <w:r w:rsidRPr="006E2099">
              <w:rPr>
                <w:rFonts w:eastAsia="標楷體"/>
                <w:b/>
                <w:color w:val="FF0000"/>
                <w:kern w:val="0"/>
                <w:u w:val="single"/>
              </w:rPr>
              <w:t>○○</w:t>
            </w:r>
            <w:r w:rsidRPr="006E2099">
              <w:rPr>
                <w:rFonts w:eastAsia="標楷體"/>
                <w:b/>
                <w:color w:val="FF0000"/>
                <w:kern w:val="0"/>
                <w:u w:val="single"/>
              </w:rPr>
              <w:t>（</w:t>
            </w:r>
            <w:r w:rsidRPr="006E2099">
              <w:rPr>
                <w:rFonts w:eastAsia="標楷體"/>
                <w:b/>
                <w:color w:val="FF0000"/>
                <w:kern w:val="0"/>
                <w:u w:val="single"/>
              </w:rPr>
              <w:t>2007</w:t>
            </w:r>
            <w:r w:rsidRPr="006E2099">
              <w:rPr>
                <w:rFonts w:eastAsia="標楷體"/>
                <w:b/>
                <w:color w:val="FF0000"/>
                <w:kern w:val="0"/>
                <w:u w:val="single"/>
              </w:rPr>
              <w:t>）或</w:t>
            </w:r>
          </w:p>
          <w:p w:rsidR="004D15BE" w:rsidRPr="006E2099" w:rsidRDefault="004D15BE" w:rsidP="002C46B6">
            <w:pPr>
              <w:autoSpaceDE w:val="0"/>
              <w:autoSpaceDN w:val="0"/>
              <w:adjustRightInd w:val="0"/>
              <w:snapToGrid w:val="0"/>
              <w:spacing w:beforeLines="50" w:before="180" w:line="300" w:lineRule="exact"/>
              <w:rPr>
                <w:rFonts w:eastAsia="標楷體"/>
                <w:b/>
                <w:color w:val="FF0000"/>
                <w:kern w:val="0"/>
                <w:u w:val="single"/>
              </w:rPr>
            </w:pPr>
            <w:r w:rsidRPr="006E2099">
              <w:rPr>
                <w:rFonts w:eastAsia="標楷體"/>
                <w:b/>
                <w:color w:val="FF0000"/>
                <w:kern w:val="0"/>
                <w:u w:val="single"/>
              </w:rPr>
              <w:t>（陳</w:t>
            </w:r>
            <w:r w:rsidRPr="006E2099">
              <w:rPr>
                <w:rFonts w:eastAsia="標楷體"/>
                <w:b/>
                <w:color w:val="FF0000"/>
                <w:kern w:val="0"/>
                <w:u w:val="single"/>
              </w:rPr>
              <w:t>○○</w:t>
            </w:r>
            <w:r w:rsidRPr="006E2099">
              <w:rPr>
                <w:rFonts w:eastAsia="標楷體"/>
                <w:b/>
                <w:color w:val="FF0000"/>
                <w:kern w:val="0"/>
                <w:u w:val="single"/>
              </w:rPr>
              <w:t>、林</w:t>
            </w:r>
            <w:r w:rsidRPr="006E2099">
              <w:rPr>
                <w:rFonts w:eastAsia="標楷體"/>
                <w:b/>
                <w:color w:val="FF0000"/>
                <w:kern w:val="0"/>
                <w:u w:val="single"/>
              </w:rPr>
              <w:t>○○</w:t>
            </w:r>
            <w:r w:rsidRPr="006E2099">
              <w:rPr>
                <w:rFonts w:eastAsia="標楷體"/>
                <w:b/>
                <w:color w:val="FF0000"/>
                <w:kern w:val="0"/>
                <w:u w:val="single"/>
              </w:rPr>
              <w:t>、李</w:t>
            </w:r>
            <w:r w:rsidRPr="006E2099">
              <w:rPr>
                <w:rFonts w:eastAsia="標楷體"/>
                <w:b/>
                <w:color w:val="FF0000"/>
                <w:kern w:val="0"/>
                <w:u w:val="single"/>
              </w:rPr>
              <w:t>○○</w:t>
            </w:r>
            <w:r w:rsidRPr="006E2099">
              <w:rPr>
                <w:rFonts w:eastAsia="標楷體"/>
                <w:b/>
                <w:color w:val="FF0000"/>
                <w:kern w:val="0"/>
                <w:u w:val="single"/>
              </w:rPr>
              <w:t>，</w:t>
            </w:r>
            <w:r w:rsidRPr="006E2099">
              <w:rPr>
                <w:rFonts w:eastAsia="標楷體"/>
                <w:b/>
                <w:color w:val="FF0000"/>
                <w:kern w:val="0"/>
                <w:u w:val="single"/>
              </w:rPr>
              <w:t>2007</w:t>
            </w:r>
            <w:r w:rsidRPr="006E2099">
              <w:rPr>
                <w:rFonts w:eastAsia="標楷體"/>
                <w:b/>
                <w:color w:val="FF0000"/>
                <w:kern w:val="0"/>
                <w:u w:val="single"/>
              </w:rPr>
              <w:t>）</w:t>
            </w:r>
          </w:p>
          <w:p w:rsidR="004D15BE" w:rsidRPr="006E2099" w:rsidRDefault="004D15BE" w:rsidP="002C46B6">
            <w:pPr>
              <w:autoSpaceDE w:val="0"/>
              <w:autoSpaceDN w:val="0"/>
              <w:adjustRightInd w:val="0"/>
              <w:snapToGrid w:val="0"/>
              <w:spacing w:beforeLines="50" w:before="180" w:line="300" w:lineRule="exact"/>
              <w:ind w:left="456" w:hangingChars="190" w:hanging="456"/>
              <w:rPr>
                <w:rFonts w:eastAsia="標楷體"/>
                <w:b/>
                <w:color w:val="FF0000"/>
                <w:kern w:val="0"/>
                <w:u w:val="single"/>
              </w:rPr>
            </w:pPr>
            <w:r w:rsidRPr="006E2099">
              <w:rPr>
                <w:rFonts w:eastAsia="標楷體"/>
                <w:b/>
                <w:color w:val="FF0000"/>
                <w:kern w:val="0"/>
                <w:u w:val="single"/>
              </w:rPr>
              <w:t xml:space="preserve">Robbins, Rogers </w:t>
            </w:r>
            <w:r w:rsidRPr="006E2099">
              <w:rPr>
                <w:rFonts w:eastAsia="標楷體"/>
                <w:b/>
                <w:color w:val="FF0000"/>
                <w:kern w:val="0"/>
                <w:u w:val="single"/>
              </w:rPr>
              <w:t>與</w:t>
            </w:r>
            <w:r w:rsidRPr="006E2099">
              <w:rPr>
                <w:rFonts w:eastAsia="標楷體"/>
                <w:b/>
                <w:color w:val="FF0000"/>
                <w:kern w:val="0"/>
                <w:u w:val="single"/>
              </w:rPr>
              <w:t xml:space="preserve"> Maslow (1960) </w:t>
            </w:r>
            <w:r w:rsidRPr="006E2099">
              <w:rPr>
                <w:rFonts w:eastAsia="標楷體"/>
                <w:b/>
                <w:color w:val="FF0000"/>
                <w:kern w:val="0"/>
                <w:u w:val="single"/>
              </w:rPr>
              <w:t>或</w:t>
            </w:r>
          </w:p>
          <w:p w:rsidR="004D15BE" w:rsidRPr="006E2099" w:rsidRDefault="004D15BE" w:rsidP="002C46B6">
            <w:pPr>
              <w:autoSpaceDE w:val="0"/>
              <w:autoSpaceDN w:val="0"/>
              <w:adjustRightInd w:val="0"/>
              <w:snapToGrid w:val="0"/>
              <w:spacing w:beforeLines="50" w:before="180" w:line="300" w:lineRule="exact"/>
              <w:ind w:left="456" w:hangingChars="190" w:hanging="456"/>
              <w:rPr>
                <w:rFonts w:eastAsia="標楷體"/>
                <w:b/>
                <w:color w:val="FF0000"/>
                <w:kern w:val="0"/>
                <w:u w:val="single"/>
              </w:rPr>
            </w:pPr>
            <w:r w:rsidRPr="006E2099">
              <w:rPr>
                <w:rFonts w:eastAsia="標楷體"/>
                <w:b/>
                <w:color w:val="FF0000"/>
                <w:kern w:val="0"/>
                <w:u w:val="single"/>
              </w:rPr>
              <w:t>(Robbins, Rogers, &amp; Maslow, 1960)</w:t>
            </w:r>
          </w:p>
        </w:tc>
      </w:tr>
      <w:tr w:rsidR="004D15BE" w:rsidRPr="006E2099" w:rsidTr="002C46B6">
        <w:tc>
          <w:tcPr>
            <w:tcW w:w="2552" w:type="dxa"/>
            <w:gridSpan w:val="2"/>
            <w:shd w:val="clear" w:color="auto" w:fill="auto"/>
          </w:tcPr>
          <w:p w:rsidR="004D15BE" w:rsidRPr="006E2099" w:rsidRDefault="004D15BE" w:rsidP="002C46B6">
            <w:pPr>
              <w:autoSpaceDE w:val="0"/>
              <w:autoSpaceDN w:val="0"/>
              <w:adjustRightInd w:val="0"/>
              <w:snapToGrid w:val="0"/>
              <w:spacing w:beforeLines="50" w:before="180" w:line="300" w:lineRule="exact"/>
              <w:rPr>
                <w:rFonts w:eastAsia="標楷體"/>
                <w:b/>
                <w:color w:val="FF0000"/>
                <w:kern w:val="0"/>
                <w:u w:val="single"/>
              </w:rPr>
            </w:pPr>
            <w:r w:rsidRPr="006E2099">
              <w:rPr>
                <w:rFonts w:eastAsia="標楷體"/>
                <w:b/>
                <w:color w:val="FF0000"/>
                <w:kern w:val="0"/>
                <w:u w:val="single"/>
              </w:rPr>
              <w:t>第二次引用：</w:t>
            </w:r>
          </w:p>
        </w:tc>
        <w:tc>
          <w:tcPr>
            <w:tcW w:w="5917" w:type="dxa"/>
            <w:shd w:val="clear" w:color="auto" w:fill="auto"/>
          </w:tcPr>
          <w:p w:rsidR="004D15BE" w:rsidRPr="006E2099" w:rsidRDefault="004D15BE" w:rsidP="002C46B6">
            <w:pPr>
              <w:autoSpaceDE w:val="0"/>
              <w:autoSpaceDN w:val="0"/>
              <w:adjustRightInd w:val="0"/>
              <w:spacing w:beforeLines="50" w:before="180"/>
              <w:rPr>
                <w:rFonts w:eastAsia="標楷體"/>
                <w:b/>
                <w:vanish/>
                <w:color w:val="FF0000"/>
                <w:kern w:val="0"/>
                <w:u w:val="single"/>
                <w:specVanish/>
              </w:rPr>
            </w:pPr>
            <w:r w:rsidRPr="006E2099">
              <w:rPr>
                <w:rFonts w:eastAsia="標楷體"/>
                <w:b/>
                <w:color w:val="FF0000"/>
                <w:kern w:val="0"/>
                <w:u w:val="single"/>
              </w:rPr>
              <w:t>陳</w:t>
            </w:r>
            <w:r w:rsidRPr="006E2099">
              <w:rPr>
                <w:rFonts w:eastAsia="標楷體"/>
                <w:b/>
                <w:color w:val="FF0000"/>
                <w:kern w:val="0"/>
                <w:u w:val="single"/>
              </w:rPr>
              <w:t>○○</w:t>
            </w:r>
            <w:r w:rsidRPr="006E2099">
              <w:rPr>
                <w:rFonts w:eastAsia="標楷體"/>
                <w:b/>
                <w:color w:val="FF0000"/>
                <w:kern w:val="0"/>
                <w:u w:val="single"/>
              </w:rPr>
              <w:t>等人（</w:t>
            </w:r>
            <w:r w:rsidRPr="006E2099">
              <w:rPr>
                <w:rFonts w:eastAsia="標楷體"/>
                <w:b/>
                <w:color w:val="FF0000"/>
                <w:kern w:val="0"/>
                <w:u w:val="single"/>
              </w:rPr>
              <w:t>2007</w:t>
            </w:r>
            <w:r w:rsidRPr="006E2099">
              <w:rPr>
                <w:rFonts w:eastAsia="標楷體"/>
                <w:b/>
                <w:color w:val="FF0000"/>
                <w:kern w:val="0"/>
                <w:u w:val="single"/>
              </w:rPr>
              <w:t>）；</w:t>
            </w:r>
            <w:r w:rsidRPr="006E2099">
              <w:rPr>
                <w:rFonts w:eastAsia="標楷體"/>
                <w:b/>
                <w:color w:val="FF0000"/>
                <w:kern w:val="0"/>
                <w:u w:val="single"/>
              </w:rPr>
              <w:t xml:space="preserve"> Robbins </w:t>
            </w:r>
            <w:r w:rsidRPr="006E2099">
              <w:rPr>
                <w:rFonts w:eastAsia="標楷體"/>
                <w:b/>
                <w:color w:val="FF0000"/>
                <w:kern w:val="0"/>
                <w:u w:val="single"/>
              </w:rPr>
              <w:t>等人</w:t>
            </w:r>
            <w:r w:rsidRPr="006E2099">
              <w:rPr>
                <w:rFonts w:eastAsia="標楷體"/>
                <w:b/>
                <w:color w:val="FF0000"/>
                <w:kern w:val="0"/>
                <w:u w:val="single"/>
              </w:rPr>
              <w:t>(1960)</w:t>
            </w:r>
          </w:p>
          <w:p w:rsidR="004D15BE" w:rsidRPr="006E2099" w:rsidRDefault="004D15BE" w:rsidP="002C46B6">
            <w:pPr>
              <w:autoSpaceDE w:val="0"/>
              <w:autoSpaceDN w:val="0"/>
              <w:adjustRightInd w:val="0"/>
              <w:spacing w:beforeLines="50" w:before="180"/>
              <w:rPr>
                <w:rFonts w:eastAsia="標楷體"/>
                <w:b/>
                <w:color w:val="FF0000"/>
                <w:kern w:val="0"/>
                <w:u w:val="single"/>
              </w:rPr>
            </w:pPr>
          </w:p>
        </w:tc>
      </w:tr>
    </w:tbl>
    <w:p w:rsidR="004D15BE" w:rsidRPr="006E2099" w:rsidRDefault="004D15BE" w:rsidP="004D15BE">
      <w:pPr>
        <w:numPr>
          <w:ilvl w:val="0"/>
          <w:numId w:val="2"/>
        </w:numPr>
        <w:autoSpaceDE w:val="0"/>
        <w:autoSpaceDN w:val="0"/>
        <w:adjustRightInd w:val="0"/>
        <w:spacing w:beforeLines="50" w:before="180"/>
        <w:ind w:left="851" w:hanging="425"/>
        <w:jc w:val="both"/>
        <w:rPr>
          <w:rFonts w:eastAsia="標楷體"/>
          <w:color w:val="000000"/>
          <w:kern w:val="0"/>
        </w:rPr>
      </w:pPr>
      <w:r w:rsidRPr="006E2099">
        <w:rPr>
          <w:rFonts w:eastAsia="標楷體"/>
          <w:color w:val="000000"/>
          <w:kern w:val="0"/>
        </w:rPr>
        <w:t>附表以表</w:t>
      </w:r>
      <w:r w:rsidRPr="006E2099">
        <w:rPr>
          <w:rFonts w:eastAsia="標楷體"/>
          <w:color w:val="000000"/>
          <w:kern w:val="0"/>
        </w:rPr>
        <w:t>1</w:t>
      </w:r>
      <w:r w:rsidRPr="006E2099">
        <w:rPr>
          <w:rFonts w:eastAsia="標楷體"/>
          <w:color w:val="000000"/>
          <w:kern w:val="0"/>
        </w:rPr>
        <w:t>、表</w:t>
      </w:r>
      <w:r w:rsidRPr="006E2099">
        <w:rPr>
          <w:rFonts w:eastAsia="標楷體"/>
          <w:color w:val="000000"/>
          <w:kern w:val="0"/>
        </w:rPr>
        <w:t>2</w:t>
      </w:r>
      <w:r w:rsidRPr="006E2099">
        <w:rPr>
          <w:rFonts w:eastAsia="標楷體"/>
          <w:color w:val="000000"/>
          <w:kern w:val="0"/>
        </w:rPr>
        <w:t>等標明，表標題請置於表首置中。附圖請用白紙墨繪，以圖</w:t>
      </w:r>
      <w:r w:rsidRPr="006E2099">
        <w:rPr>
          <w:rFonts w:eastAsia="標楷體"/>
          <w:color w:val="000000"/>
          <w:kern w:val="0"/>
        </w:rPr>
        <w:t>1</w:t>
      </w:r>
      <w:r w:rsidRPr="006E2099">
        <w:rPr>
          <w:rFonts w:eastAsia="標楷體"/>
          <w:color w:val="000000"/>
          <w:kern w:val="0"/>
        </w:rPr>
        <w:t>、圖</w:t>
      </w:r>
      <w:r w:rsidRPr="006E2099">
        <w:rPr>
          <w:rFonts w:eastAsia="標楷體"/>
          <w:color w:val="000000"/>
          <w:kern w:val="0"/>
        </w:rPr>
        <w:t>2</w:t>
      </w:r>
      <w:r w:rsidRPr="006E2099">
        <w:rPr>
          <w:rFonts w:eastAsia="標楷體"/>
          <w:color w:val="000000"/>
          <w:kern w:val="0"/>
        </w:rPr>
        <w:t>等標明，圖標題置於圖之下方置中。</w:t>
      </w:r>
      <w:r w:rsidRPr="006E2099">
        <w:rPr>
          <w:rFonts w:eastAsia="標楷體"/>
          <w:kern w:val="0"/>
        </w:rPr>
        <w:t>圖、表應有中或英文之標題</w:t>
      </w:r>
      <w:r w:rsidRPr="006E2099">
        <w:rPr>
          <w:rFonts w:eastAsia="標楷體"/>
          <w:color w:val="000000"/>
          <w:kern w:val="0"/>
        </w:rPr>
        <w:t>，英文標題則依序標示</w:t>
      </w:r>
      <w:r w:rsidRPr="006E2099">
        <w:rPr>
          <w:rFonts w:eastAsia="標楷體"/>
          <w:color w:val="000000"/>
          <w:kern w:val="0"/>
        </w:rPr>
        <w:t>Table1</w:t>
      </w:r>
      <w:r w:rsidRPr="006E2099">
        <w:rPr>
          <w:rFonts w:eastAsia="標楷體"/>
          <w:color w:val="000000"/>
          <w:kern w:val="0"/>
        </w:rPr>
        <w:t>、</w:t>
      </w:r>
      <w:r w:rsidRPr="006E2099">
        <w:rPr>
          <w:rFonts w:eastAsia="標楷體"/>
          <w:color w:val="000000"/>
          <w:kern w:val="0"/>
        </w:rPr>
        <w:t>Table2</w:t>
      </w:r>
      <w:r w:rsidRPr="006E2099">
        <w:rPr>
          <w:rFonts w:eastAsia="標楷體"/>
          <w:color w:val="000000"/>
          <w:kern w:val="0"/>
        </w:rPr>
        <w:t>及</w:t>
      </w:r>
      <w:r w:rsidRPr="006E2099">
        <w:rPr>
          <w:rFonts w:eastAsia="標楷體"/>
          <w:color w:val="000000"/>
          <w:kern w:val="0"/>
        </w:rPr>
        <w:t>Fig.1</w:t>
      </w:r>
      <w:r w:rsidRPr="006E2099">
        <w:rPr>
          <w:rFonts w:eastAsia="標楷體"/>
          <w:color w:val="000000"/>
          <w:kern w:val="0"/>
        </w:rPr>
        <w:t>、</w:t>
      </w:r>
      <w:r w:rsidRPr="006E2099">
        <w:rPr>
          <w:rFonts w:eastAsia="標楷體"/>
          <w:color w:val="000000"/>
          <w:kern w:val="0"/>
        </w:rPr>
        <w:t>Fig.2.</w:t>
      </w:r>
      <w:r w:rsidRPr="006E2099">
        <w:rPr>
          <w:rFonts w:eastAsia="標楷體"/>
          <w:color w:val="000000"/>
          <w:kern w:val="0"/>
        </w:rPr>
        <w:t>等。圖表內容應力求簡潔易懂，圖表如</w:t>
      </w:r>
      <w:r w:rsidRPr="006E2099">
        <w:rPr>
          <w:rFonts w:eastAsia="標楷體"/>
          <w:color w:val="000000"/>
          <w:kern w:val="0"/>
        </w:rPr>
        <w:lastRenderedPageBreak/>
        <w:t>需彩色印刷，其費用由作者自付。</w:t>
      </w:r>
    </w:p>
    <w:p w:rsidR="004D15BE" w:rsidRPr="006E2099" w:rsidRDefault="004D15BE" w:rsidP="004D15BE">
      <w:pPr>
        <w:numPr>
          <w:ilvl w:val="0"/>
          <w:numId w:val="2"/>
        </w:numPr>
        <w:autoSpaceDE w:val="0"/>
        <w:autoSpaceDN w:val="0"/>
        <w:adjustRightInd w:val="0"/>
        <w:spacing w:beforeLines="50" w:before="180"/>
        <w:ind w:left="851" w:hanging="425"/>
        <w:jc w:val="both"/>
        <w:rPr>
          <w:rFonts w:eastAsia="標楷體"/>
          <w:color w:val="000000"/>
          <w:kern w:val="0"/>
        </w:rPr>
      </w:pPr>
      <w:r w:rsidRPr="006E2099">
        <w:rPr>
          <w:rFonts w:eastAsia="標楷體"/>
          <w:color w:val="000000"/>
          <w:kern w:val="0"/>
        </w:rPr>
        <w:t>照片限於原始攝影而附有價值者，大小</w:t>
      </w:r>
      <w:r w:rsidRPr="006E2099">
        <w:rPr>
          <w:rFonts w:eastAsia="標楷體"/>
          <w:color w:val="000000"/>
          <w:kern w:val="0"/>
        </w:rPr>
        <w:t>10cm</w:t>
      </w:r>
      <w:r w:rsidRPr="006E2099">
        <w:rPr>
          <w:rFonts w:eastAsia="標楷體"/>
          <w:color w:val="000000"/>
          <w:kern w:val="0"/>
        </w:rPr>
        <w:t>為最適當，若相片超出一印刷頁者，其超出部份費用，由投稿人自行負擔。</w:t>
      </w:r>
    </w:p>
    <w:p w:rsidR="004D15BE" w:rsidRPr="006E2099" w:rsidRDefault="004D15BE" w:rsidP="004D15BE">
      <w:pPr>
        <w:numPr>
          <w:ilvl w:val="0"/>
          <w:numId w:val="2"/>
        </w:numPr>
        <w:autoSpaceDE w:val="0"/>
        <w:autoSpaceDN w:val="0"/>
        <w:adjustRightInd w:val="0"/>
        <w:spacing w:beforeLines="50" w:before="180"/>
        <w:ind w:left="851" w:hanging="425"/>
        <w:jc w:val="both"/>
        <w:rPr>
          <w:rFonts w:eastAsia="標楷體"/>
          <w:color w:val="000000"/>
          <w:kern w:val="0"/>
        </w:rPr>
      </w:pPr>
      <w:r w:rsidRPr="006E2099">
        <w:rPr>
          <w:rFonts w:eastAsia="標楷體"/>
          <w:color w:val="000000"/>
          <w:kern w:val="0"/>
        </w:rPr>
        <w:t>凡文中出現之數字，除非另有特別意義，一律用阿拉伯數字書寫。單位則用國際公認標準符號代替全文，如</w:t>
      </w:r>
      <w:r w:rsidRPr="006E2099">
        <w:rPr>
          <w:rFonts w:eastAsia="標楷體"/>
          <w:color w:val="000000"/>
          <w:kern w:val="0"/>
        </w:rPr>
        <w:t>cm</w:t>
      </w:r>
      <w:r w:rsidRPr="006E2099">
        <w:rPr>
          <w:rFonts w:eastAsia="標楷體"/>
          <w:color w:val="000000"/>
          <w:kern w:val="0"/>
        </w:rPr>
        <w:t>、</w:t>
      </w:r>
      <w:r w:rsidRPr="006E2099">
        <w:rPr>
          <w:rFonts w:eastAsia="標楷體"/>
          <w:color w:val="000000"/>
          <w:kern w:val="0"/>
        </w:rPr>
        <w:t>dL</w:t>
      </w:r>
      <w:r w:rsidRPr="006E2099">
        <w:rPr>
          <w:rFonts w:eastAsia="標楷體"/>
          <w:color w:val="000000"/>
          <w:kern w:val="0"/>
        </w:rPr>
        <w:t>、</w:t>
      </w:r>
      <w:r w:rsidRPr="006E2099">
        <w:rPr>
          <w:rFonts w:eastAsia="標楷體"/>
          <w:color w:val="000000"/>
          <w:kern w:val="0"/>
        </w:rPr>
        <w:t>nm</w:t>
      </w:r>
      <w:r w:rsidRPr="006E2099">
        <w:rPr>
          <w:rFonts w:eastAsia="標楷體"/>
          <w:color w:val="000000"/>
          <w:kern w:val="0"/>
        </w:rPr>
        <w:t>、</w:t>
      </w:r>
      <w:r w:rsidRPr="006E2099">
        <w:rPr>
          <w:rFonts w:eastAsia="標楷體"/>
          <w:color w:val="000000"/>
          <w:kern w:val="0"/>
        </w:rPr>
        <w:t>mg</w:t>
      </w:r>
      <w:r w:rsidRPr="006E2099">
        <w:rPr>
          <w:rFonts w:eastAsia="標楷體"/>
          <w:color w:val="000000"/>
          <w:kern w:val="0"/>
        </w:rPr>
        <w:t>、</w:t>
      </w:r>
      <w:r w:rsidRPr="006E2099">
        <w:rPr>
          <w:rFonts w:eastAsia="標楷體"/>
          <w:color w:val="000000"/>
          <w:kern w:val="0"/>
        </w:rPr>
        <w:t>mL</w:t>
      </w:r>
      <w:r w:rsidRPr="006E2099">
        <w:rPr>
          <w:rFonts w:eastAsia="標楷體"/>
          <w:color w:val="000000"/>
          <w:kern w:val="0"/>
        </w:rPr>
        <w:t>、</w:t>
      </w:r>
      <w:r w:rsidRPr="006E2099">
        <w:rPr>
          <w:rFonts w:eastAsia="標楷體"/>
          <w:color w:val="000000"/>
          <w:kern w:val="0"/>
        </w:rPr>
        <w:t>g</w:t>
      </w:r>
      <w:r w:rsidRPr="006E2099">
        <w:rPr>
          <w:rFonts w:eastAsia="標楷體"/>
          <w:color w:val="000000"/>
          <w:kern w:val="0"/>
        </w:rPr>
        <w:t>、</w:t>
      </w:r>
      <w:r w:rsidRPr="006E2099">
        <w:rPr>
          <w:rFonts w:eastAsia="標楷體"/>
          <w:color w:val="000000"/>
          <w:kern w:val="0"/>
        </w:rPr>
        <w:t>mg</w:t>
      </w:r>
      <w:r w:rsidRPr="006E2099">
        <w:rPr>
          <w:rFonts w:eastAsia="標楷體"/>
          <w:color w:val="000000"/>
          <w:kern w:val="0"/>
        </w:rPr>
        <w:t>、</w:t>
      </w:r>
      <w:r w:rsidRPr="006E2099">
        <w:rPr>
          <w:rFonts w:eastAsia="標楷體"/>
          <w:color w:val="000000"/>
          <w:kern w:val="0"/>
        </w:rPr>
        <w:t>μg</w:t>
      </w:r>
      <w:r w:rsidRPr="006E2099">
        <w:rPr>
          <w:rFonts w:eastAsia="標楷體"/>
          <w:color w:val="000000"/>
          <w:kern w:val="0"/>
        </w:rPr>
        <w:t>、</w:t>
      </w:r>
      <w:r w:rsidRPr="006E2099">
        <w:rPr>
          <w:rFonts w:eastAsia="標楷體"/>
          <w:color w:val="000000"/>
          <w:kern w:val="0"/>
        </w:rPr>
        <w:t>hr</w:t>
      </w:r>
      <w:r w:rsidRPr="006E2099">
        <w:rPr>
          <w:rFonts w:eastAsia="標楷體"/>
          <w:color w:val="000000"/>
          <w:kern w:val="0"/>
        </w:rPr>
        <w:t>、</w:t>
      </w:r>
      <w:r w:rsidRPr="006E2099">
        <w:rPr>
          <w:rFonts w:eastAsia="標楷體"/>
          <w:color w:val="000000"/>
          <w:kern w:val="0"/>
        </w:rPr>
        <w:t>sec</w:t>
      </w:r>
      <w:r w:rsidRPr="006E2099">
        <w:rPr>
          <w:rFonts w:eastAsia="標楷體"/>
          <w:color w:val="000000"/>
          <w:kern w:val="0"/>
        </w:rPr>
        <w:t>、</w:t>
      </w:r>
      <w:r w:rsidRPr="006E2099">
        <w:rPr>
          <w:rFonts w:eastAsia="標楷體"/>
          <w:color w:val="000000"/>
          <w:kern w:val="0"/>
        </w:rPr>
        <w:t>kcal</w:t>
      </w:r>
      <w:r w:rsidRPr="006E2099">
        <w:rPr>
          <w:rFonts w:eastAsia="標楷體"/>
          <w:color w:val="000000"/>
          <w:kern w:val="0"/>
        </w:rPr>
        <w:t>、</w:t>
      </w:r>
      <w:r w:rsidRPr="006E2099">
        <w:rPr>
          <w:rFonts w:eastAsia="標楷體"/>
          <w:color w:val="000000"/>
          <w:kern w:val="0"/>
        </w:rPr>
        <w:t>℃</w:t>
      </w:r>
      <w:r w:rsidRPr="006E2099">
        <w:rPr>
          <w:rFonts w:eastAsia="標楷體"/>
          <w:color w:val="000000"/>
          <w:kern w:val="0"/>
        </w:rPr>
        <w:t>等，並盡量以公制單位為原則。</w:t>
      </w:r>
    </w:p>
    <w:p w:rsidR="004D15BE" w:rsidRPr="006E2099" w:rsidRDefault="004D15BE" w:rsidP="004D15BE">
      <w:pPr>
        <w:numPr>
          <w:ilvl w:val="0"/>
          <w:numId w:val="2"/>
        </w:numPr>
        <w:autoSpaceDE w:val="0"/>
        <w:autoSpaceDN w:val="0"/>
        <w:adjustRightInd w:val="0"/>
        <w:spacing w:beforeLines="50" w:before="180"/>
        <w:ind w:left="851" w:hanging="425"/>
        <w:jc w:val="both"/>
        <w:rPr>
          <w:rFonts w:eastAsia="標楷體"/>
          <w:color w:val="000000"/>
          <w:kern w:val="0"/>
        </w:rPr>
      </w:pPr>
      <w:r w:rsidRPr="006E2099">
        <w:rPr>
          <w:rFonts w:eastAsia="標楷體"/>
          <w:color w:val="000000"/>
          <w:kern w:val="0"/>
        </w:rPr>
        <w:t>外文名詞應儘量譯成中文，專有名詞無適當譯名者，從原文、摘要及本文中，英文縮寫於第一次出現時，須附全名。</w:t>
      </w:r>
    </w:p>
    <w:p w:rsidR="004D15BE" w:rsidRPr="006E2099" w:rsidRDefault="004D15BE" w:rsidP="004D15BE">
      <w:pPr>
        <w:numPr>
          <w:ilvl w:val="0"/>
          <w:numId w:val="1"/>
        </w:numPr>
        <w:autoSpaceDE w:val="0"/>
        <w:autoSpaceDN w:val="0"/>
        <w:adjustRightInd w:val="0"/>
        <w:spacing w:beforeLines="50" w:before="180"/>
        <w:ind w:left="567" w:hanging="567"/>
        <w:jc w:val="both"/>
        <w:rPr>
          <w:rFonts w:eastAsia="標楷體"/>
          <w:color w:val="000000"/>
          <w:kern w:val="0"/>
        </w:rPr>
      </w:pPr>
      <w:r w:rsidRPr="006E2099">
        <w:rPr>
          <w:rFonts w:eastAsia="標楷體"/>
          <w:color w:val="000000"/>
          <w:kern w:val="0"/>
        </w:rPr>
        <w:t>投稿之稿件首頁應註明下列資訊：</w:t>
      </w:r>
    </w:p>
    <w:p w:rsidR="004D15BE" w:rsidRPr="006E2099" w:rsidRDefault="004D15BE" w:rsidP="004D15BE">
      <w:pPr>
        <w:numPr>
          <w:ilvl w:val="0"/>
          <w:numId w:val="3"/>
        </w:numPr>
        <w:autoSpaceDE w:val="0"/>
        <w:autoSpaceDN w:val="0"/>
        <w:adjustRightInd w:val="0"/>
        <w:spacing w:beforeLines="50" w:before="180"/>
        <w:ind w:left="851" w:hanging="425"/>
        <w:jc w:val="both"/>
        <w:rPr>
          <w:rFonts w:eastAsia="標楷體"/>
          <w:color w:val="000000"/>
          <w:kern w:val="0"/>
        </w:rPr>
      </w:pPr>
      <w:r w:rsidRPr="006E2099">
        <w:rPr>
          <w:rFonts w:eastAsia="標楷體"/>
          <w:color w:val="000000"/>
          <w:kern w:val="0"/>
        </w:rPr>
        <w:t>中、英文論文標題。</w:t>
      </w:r>
    </w:p>
    <w:p w:rsidR="004D15BE" w:rsidRPr="006E2099" w:rsidRDefault="004D15BE" w:rsidP="004D15BE">
      <w:pPr>
        <w:numPr>
          <w:ilvl w:val="0"/>
          <w:numId w:val="3"/>
        </w:numPr>
        <w:autoSpaceDE w:val="0"/>
        <w:autoSpaceDN w:val="0"/>
        <w:adjustRightInd w:val="0"/>
        <w:spacing w:beforeLines="50" w:before="180"/>
        <w:ind w:left="851" w:hanging="425"/>
        <w:jc w:val="both"/>
        <w:rPr>
          <w:rFonts w:eastAsia="標楷體"/>
          <w:color w:val="000000"/>
          <w:kern w:val="0"/>
        </w:rPr>
      </w:pPr>
      <w:r w:rsidRPr="006E2099">
        <w:rPr>
          <w:rFonts w:eastAsia="標楷體"/>
          <w:color w:val="000000"/>
          <w:kern w:val="0"/>
        </w:rPr>
        <w:t>中、英文作者姓名。</w:t>
      </w:r>
    </w:p>
    <w:p w:rsidR="004D15BE" w:rsidRPr="006E2099" w:rsidRDefault="004D15BE" w:rsidP="004D15BE">
      <w:pPr>
        <w:numPr>
          <w:ilvl w:val="0"/>
          <w:numId w:val="3"/>
        </w:numPr>
        <w:autoSpaceDE w:val="0"/>
        <w:autoSpaceDN w:val="0"/>
        <w:adjustRightInd w:val="0"/>
        <w:spacing w:beforeLines="50" w:before="180"/>
        <w:ind w:left="851" w:hanging="425"/>
        <w:jc w:val="both"/>
        <w:rPr>
          <w:rFonts w:eastAsia="標楷體"/>
          <w:color w:val="000000"/>
          <w:kern w:val="0"/>
        </w:rPr>
      </w:pPr>
      <w:r w:rsidRPr="006E2099">
        <w:rPr>
          <w:rFonts w:eastAsia="標楷體"/>
          <w:color w:val="000000"/>
          <w:kern w:val="0"/>
        </w:rPr>
        <w:t>中、英文服務單位與職稱，若作者不僅只一位，請於作者姓名之後與服務單位之前加註</w:t>
      </w:r>
      <w:r w:rsidRPr="006E2099">
        <w:rPr>
          <w:rFonts w:eastAsia="標楷體"/>
          <w:b/>
          <w:color w:val="FF0000"/>
          <w:kern w:val="0"/>
          <w:u w:val="single"/>
          <w:vertAlign w:val="superscript"/>
        </w:rPr>
        <w:t>1</w:t>
      </w:r>
      <w:r w:rsidRPr="006E2099">
        <w:rPr>
          <w:rFonts w:eastAsia="標楷體"/>
          <w:b/>
          <w:color w:val="FF0000"/>
          <w:kern w:val="0"/>
          <w:u w:val="single"/>
        </w:rPr>
        <w:t>、</w:t>
      </w:r>
      <w:r w:rsidRPr="006E2099">
        <w:rPr>
          <w:rFonts w:eastAsia="標楷體"/>
          <w:b/>
          <w:color w:val="FF0000"/>
          <w:kern w:val="0"/>
          <w:u w:val="single"/>
          <w:vertAlign w:val="superscript"/>
        </w:rPr>
        <w:t>2</w:t>
      </w:r>
      <w:r w:rsidRPr="006E2099">
        <w:rPr>
          <w:rFonts w:eastAsia="標楷體"/>
          <w:b/>
          <w:color w:val="FF0000"/>
          <w:kern w:val="0"/>
          <w:u w:val="single"/>
        </w:rPr>
        <w:t>、</w:t>
      </w:r>
      <w:r w:rsidRPr="006E2099">
        <w:rPr>
          <w:rFonts w:eastAsia="標楷體"/>
          <w:b/>
          <w:color w:val="FF0000"/>
          <w:kern w:val="0"/>
          <w:u w:val="single"/>
          <w:vertAlign w:val="superscript"/>
        </w:rPr>
        <w:t>3</w:t>
      </w:r>
      <w:r w:rsidRPr="006E2099">
        <w:rPr>
          <w:rFonts w:eastAsia="標楷體"/>
          <w:color w:val="000000"/>
          <w:kern w:val="0"/>
        </w:rPr>
        <w:t>等對應符號，以俾利識別。</w:t>
      </w:r>
    </w:p>
    <w:p w:rsidR="004D15BE" w:rsidRPr="006E2099" w:rsidRDefault="004D15BE" w:rsidP="004D15BE">
      <w:pPr>
        <w:numPr>
          <w:ilvl w:val="0"/>
          <w:numId w:val="3"/>
        </w:numPr>
        <w:autoSpaceDE w:val="0"/>
        <w:autoSpaceDN w:val="0"/>
        <w:adjustRightInd w:val="0"/>
        <w:spacing w:beforeLines="50" w:before="180"/>
        <w:ind w:left="851" w:hanging="425"/>
        <w:jc w:val="both"/>
        <w:rPr>
          <w:rFonts w:eastAsia="標楷體"/>
          <w:color w:val="000000"/>
          <w:kern w:val="0"/>
        </w:rPr>
      </w:pPr>
      <w:r w:rsidRPr="006E2099">
        <w:rPr>
          <w:rFonts w:eastAsia="標楷體"/>
          <w:color w:val="000000"/>
          <w:kern w:val="0"/>
        </w:rPr>
        <w:t>通訊地址</w:t>
      </w:r>
      <w:r w:rsidRPr="006E2099">
        <w:rPr>
          <w:rFonts w:eastAsia="標楷體"/>
          <w:b/>
          <w:color w:val="FF0000"/>
          <w:kern w:val="0"/>
        </w:rPr>
        <w:t>、</w:t>
      </w:r>
      <w:r w:rsidRPr="006E2099">
        <w:rPr>
          <w:rFonts w:eastAsia="標楷體"/>
          <w:b/>
          <w:color w:val="FF0000"/>
          <w:kern w:val="0"/>
          <w:u w:val="single"/>
        </w:rPr>
        <w:t>電子郵件地址，請加註</w:t>
      </w:r>
      <w:r w:rsidRPr="006E2099">
        <w:rPr>
          <w:rFonts w:eastAsia="標楷體"/>
          <w:b/>
          <w:color w:val="FF0000"/>
          <w:kern w:val="0"/>
          <w:u w:val="single"/>
        </w:rPr>
        <w:t>*</w:t>
      </w:r>
      <w:r w:rsidRPr="006E2099">
        <w:rPr>
          <w:rFonts w:eastAsia="標楷體"/>
          <w:b/>
          <w:color w:val="FF0000"/>
          <w:kern w:val="0"/>
          <w:u w:val="single"/>
        </w:rPr>
        <w:t>等對應符號</w:t>
      </w:r>
      <w:r w:rsidRPr="006E2099">
        <w:rPr>
          <w:rFonts w:eastAsia="標楷體"/>
          <w:color w:val="000000"/>
          <w:kern w:val="0"/>
        </w:rPr>
        <w:t>以註明通訊作者。</w:t>
      </w:r>
    </w:p>
    <w:p w:rsidR="004D15BE" w:rsidRPr="006E2099" w:rsidRDefault="004D15BE" w:rsidP="004D15BE">
      <w:pPr>
        <w:numPr>
          <w:ilvl w:val="0"/>
          <w:numId w:val="3"/>
        </w:numPr>
        <w:autoSpaceDE w:val="0"/>
        <w:autoSpaceDN w:val="0"/>
        <w:adjustRightInd w:val="0"/>
        <w:spacing w:beforeLines="50" w:before="180"/>
        <w:ind w:left="851" w:hanging="425"/>
        <w:jc w:val="both"/>
        <w:rPr>
          <w:rFonts w:eastAsia="標楷體"/>
          <w:b/>
          <w:color w:val="000000"/>
          <w:kern w:val="0"/>
        </w:rPr>
      </w:pPr>
      <w:r w:rsidRPr="006E2099">
        <w:rPr>
          <w:rFonts w:eastAsia="標楷體"/>
          <w:b/>
          <w:color w:val="FF0000"/>
          <w:kern w:val="0"/>
          <w:u w:val="single"/>
        </w:rPr>
        <w:t>若有相同貢獻或共同通訊作者，請加註說明。</w:t>
      </w:r>
    </w:p>
    <w:p w:rsidR="004D15BE" w:rsidRPr="006E2099" w:rsidRDefault="004D15BE" w:rsidP="004D15BE">
      <w:pPr>
        <w:numPr>
          <w:ilvl w:val="0"/>
          <w:numId w:val="1"/>
        </w:numPr>
        <w:autoSpaceDE w:val="0"/>
        <w:autoSpaceDN w:val="0"/>
        <w:adjustRightInd w:val="0"/>
        <w:spacing w:beforeLines="50" w:before="180"/>
        <w:ind w:left="567" w:hanging="567"/>
        <w:jc w:val="both"/>
        <w:rPr>
          <w:rFonts w:eastAsia="標楷體"/>
          <w:color w:val="000000"/>
          <w:kern w:val="0"/>
        </w:rPr>
      </w:pPr>
      <w:r w:rsidRPr="006E2099">
        <w:rPr>
          <w:rFonts w:eastAsia="標楷體"/>
          <w:color w:val="000000"/>
          <w:kern w:val="0"/>
        </w:rPr>
        <w:t>投稿稿件之次頁起為本文（請勿出現作者姓名），稿件內容之排列順序為：題目、作者、服務單位及職稱、摘要、關鍵詞</w:t>
      </w:r>
      <w:r w:rsidRPr="006E2099">
        <w:rPr>
          <w:rFonts w:eastAsia="標楷體"/>
          <w:color w:val="000000"/>
          <w:kern w:val="0"/>
        </w:rPr>
        <w:t>(Keyword)</w:t>
      </w:r>
      <w:r w:rsidRPr="006E2099">
        <w:rPr>
          <w:rFonts w:eastAsia="標楷體"/>
          <w:color w:val="000000"/>
          <w:kern w:val="0"/>
        </w:rPr>
        <w:t>、前言、材料與方法、結果、討論（或結果與討論）及參考文獻。如以中文撰寫者，須另附英文題目、作者、服務單位及</w:t>
      </w:r>
      <w:r w:rsidRPr="006E2099">
        <w:rPr>
          <w:rFonts w:eastAsia="標楷體"/>
          <w:b/>
          <w:color w:val="FF0000"/>
          <w:kern w:val="0"/>
          <w:u w:val="single"/>
        </w:rPr>
        <w:t>職稱</w:t>
      </w:r>
      <w:r w:rsidRPr="006E2099">
        <w:rPr>
          <w:rFonts w:eastAsia="標楷體"/>
          <w:color w:val="000000"/>
          <w:kern w:val="0"/>
        </w:rPr>
        <w:t>、摘要與關鍵詞。英文撰寫者，須另附中文題目、作者、服務單位及</w:t>
      </w:r>
      <w:r w:rsidRPr="006E2099">
        <w:rPr>
          <w:rFonts w:eastAsia="標楷體"/>
          <w:b/>
          <w:color w:val="FF0000"/>
          <w:kern w:val="0"/>
          <w:u w:val="single"/>
        </w:rPr>
        <w:t>職稱</w:t>
      </w:r>
      <w:r w:rsidRPr="006E2099">
        <w:rPr>
          <w:rFonts w:eastAsia="標楷體"/>
          <w:color w:val="000000"/>
          <w:kern w:val="0"/>
        </w:rPr>
        <w:t>、摘要與關鍵詞。</w:t>
      </w:r>
    </w:p>
    <w:p w:rsidR="004D15BE" w:rsidRPr="006E2099" w:rsidRDefault="004D15BE" w:rsidP="004D15BE">
      <w:pPr>
        <w:numPr>
          <w:ilvl w:val="0"/>
          <w:numId w:val="1"/>
        </w:numPr>
        <w:autoSpaceDE w:val="0"/>
        <w:autoSpaceDN w:val="0"/>
        <w:adjustRightInd w:val="0"/>
        <w:spacing w:beforeLines="50" w:before="180"/>
        <w:ind w:left="567" w:hanging="567"/>
        <w:jc w:val="both"/>
        <w:rPr>
          <w:rFonts w:eastAsia="標楷體"/>
          <w:color w:val="000000"/>
          <w:kern w:val="0"/>
        </w:rPr>
      </w:pPr>
      <w:r w:rsidRPr="006E2099">
        <w:rPr>
          <w:rFonts w:eastAsia="標楷體"/>
          <w:color w:val="000000"/>
          <w:kern w:val="0"/>
        </w:rPr>
        <w:t>書寫格式為求統一，請參用</w:t>
      </w:r>
      <w:r w:rsidRPr="006E2099">
        <w:rPr>
          <w:rFonts w:eastAsia="標楷體"/>
          <w:color w:val="000000"/>
          <w:kern w:val="0"/>
        </w:rPr>
        <w:t>APA</w:t>
      </w:r>
      <w:r w:rsidRPr="006E2099">
        <w:rPr>
          <w:rFonts w:eastAsia="標楷體"/>
          <w:color w:val="000000"/>
          <w:kern w:val="0"/>
        </w:rPr>
        <w:t>格式撰寫，參考文獻與正本引用文獻一致。文獻排序，中文文獻在前，請按筆劃順序排列；英文文獻在後，請按字母順序排列。文獻及專書之寫法為：作者姓名（姓氏在先）、出版年份加括號、題目、期刊名稱或書名、卷（期）數、起迄頁數。如係書籍，請加註版別、出版書局及地點。引用文獻書寫之方式，說明如下：（如未詳盡者，請參考</w:t>
      </w:r>
      <w:r w:rsidRPr="006E2099">
        <w:rPr>
          <w:rFonts w:eastAsia="標楷體"/>
          <w:color w:val="000000"/>
          <w:kern w:val="0"/>
        </w:rPr>
        <w:t>APA</w:t>
      </w:r>
      <w:r w:rsidRPr="006E2099">
        <w:rPr>
          <w:rFonts w:eastAsia="標楷體"/>
          <w:color w:val="000000"/>
          <w:kern w:val="0"/>
        </w:rPr>
        <w:t>格式撰寫）</w:t>
      </w:r>
    </w:p>
    <w:p w:rsidR="004D15BE" w:rsidRPr="006E2099" w:rsidRDefault="004D15BE" w:rsidP="004D15BE">
      <w:pPr>
        <w:numPr>
          <w:ilvl w:val="0"/>
          <w:numId w:val="4"/>
        </w:numPr>
        <w:autoSpaceDE w:val="0"/>
        <w:autoSpaceDN w:val="0"/>
        <w:adjustRightInd w:val="0"/>
        <w:spacing w:beforeLines="50" w:before="180"/>
        <w:jc w:val="both"/>
        <w:rPr>
          <w:rFonts w:eastAsia="標楷體"/>
          <w:color w:val="000000"/>
          <w:kern w:val="0"/>
        </w:rPr>
      </w:pPr>
      <w:r w:rsidRPr="006E2099">
        <w:rPr>
          <w:rFonts w:eastAsia="標楷體"/>
          <w:color w:val="000000"/>
          <w:kern w:val="0"/>
        </w:rPr>
        <w:t>行政院主計處（</w:t>
      </w:r>
      <w:r w:rsidRPr="006E2099">
        <w:rPr>
          <w:rFonts w:eastAsia="標楷體"/>
          <w:color w:val="000000"/>
          <w:kern w:val="0"/>
        </w:rPr>
        <w:t>2003</w:t>
      </w:r>
      <w:r w:rsidRPr="006E2099">
        <w:rPr>
          <w:rFonts w:eastAsia="標楷體"/>
          <w:color w:val="000000"/>
          <w:kern w:val="0"/>
        </w:rPr>
        <w:t>）。</w:t>
      </w:r>
      <w:r w:rsidRPr="006E2099">
        <w:rPr>
          <w:rFonts w:eastAsia="標楷體"/>
          <w:b/>
          <w:color w:val="000000"/>
          <w:kern w:val="0"/>
          <w:u w:val="single"/>
        </w:rPr>
        <w:t>台灣地區社會變遷基本調查報告。</w:t>
      </w:r>
      <w:r w:rsidRPr="006E2099">
        <w:rPr>
          <w:rFonts w:eastAsia="標楷體"/>
          <w:b/>
          <w:color w:val="000000"/>
          <w:kern w:val="0"/>
          <w:u w:val="single"/>
        </w:rPr>
        <w:t>2006/4/15</w:t>
      </w:r>
      <w:r w:rsidRPr="006E2099">
        <w:rPr>
          <w:rFonts w:eastAsia="標楷體"/>
          <w:color w:val="000000"/>
          <w:kern w:val="0"/>
          <w:u w:val="single"/>
        </w:rPr>
        <w:t>。</w:t>
      </w:r>
      <w:r w:rsidRPr="006E2099">
        <w:rPr>
          <w:rFonts w:eastAsia="標楷體"/>
          <w:color w:val="000000"/>
          <w:kern w:val="0"/>
        </w:rPr>
        <w:t>取自</w:t>
      </w:r>
      <w:r w:rsidRPr="006E2099">
        <w:rPr>
          <w:rFonts w:eastAsia="標楷體"/>
          <w:color w:val="000000"/>
          <w:kern w:val="0"/>
        </w:rPr>
        <w:t>http://www.sinica.edu.tw/as/survey/</w:t>
      </w:r>
    </w:p>
    <w:p w:rsidR="004D15BE" w:rsidRPr="006E2099" w:rsidRDefault="004D15BE" w:rsidP="004D15BE">
      <w:pPr>
        <w:numPr>
          <w:ilvl w:val="0"/>
          <w:numId w:val="4"/>
        </w:numPr>
        <w:autoSpaceDE w:val="0"/>
        <w:autoSpaceDN w:val="0"/>
        <w:adjustRightInd w:val="0"/>
        <w:spacing w:beforeLines="50" w:before="180"/>
        <w:jc w:val="both"/>
        <w:rPr>
          <w:rFonts w:eastAsia="標楷體"/>
          <w:color w:val="000000"/>
          <w:kern w:val="0"/>
        </w:rPr>
      </w:pPr>
      <w:r w:rsidRPr="006E2099">
        <w:rPr>
          <w:rFonts w:eastAsia="標楷體"/>
          <w:color w:val="000000"/>
          <w:kern w:val="0"/>
        </w:rPr>
        <w:t>行政院衛生署（</w:t>
      </w:r>
      <w:r w:rsidRPr="006E2099">
        <w:rPr>
          <w:rFonts w:eastAsia="標楷體"/>
          <w:color w:val="000000"/>
          <w:kern w:val="0"/>
        </w:rPr>
        <w:t>1998</w:t>
      </w:r>
      <w:r w:rsidRPr="006E2099">
        <w:rPr>
          <w:rFonts w:eastAsia="標楷體"/>
          <w:color w:val="000000"/>
          <w:kern w:val="0"/>
        </w:rPr>
        <w:t>）。</w:t>
      </w:r>
      <w:r w:rsidRPr="006E2099">
        <w:rPr>
          <w:rFonts w:eastAsia="標楷體"/>
          <w:b/>
          <w:color w:val="000000"/>
          <w:kern w:val="0"/>
          <w:u w:val="single"/>
        </w:rPr>
        <w:t>中華民國公共衛生概況</w:t>
      </w:r>
      <w:r w:rsidRPr="006E2099">
        <w:rPr>
          <w:rFonts w:eastAsia="標楷體"/>
          <w:color w:val="000000"/>
          <w:kern w:val="0"/>
          <w:u w:val="single"/>
        </w:rPr>
        <w:t>。</w:t>
      </w:r>
      <w:r w:rsidRPr="006E2099">
        <w:rPr>
          <w:rFonts w:eastAsia="標楷體"/>
          <w:color w:val="000000"/>
          <w:kern w:val="0"/>
        </w:rPr>
        <w:t>行政院衛生署：臺北市。</w:t>
      </w:r>
    </w:p>
    <w:p w:rsidR="004D15BE" w:rsidRPr="006E2099" w:rsidRDefault="004D15BE" w:rsidP="004D15BE">
      <w:pPr>
        <w:numPr>
          <w:ilvl w:val="0"/>
          <w:numId w:val="4"/>
        </w:numPr>
        <w:autoSpaceDE w:val="0"/>
        <w:autoSpaceDN w:val="0"/>
        <w:adjustRightInd w:val="0"/>
        <w:spacing w:beforeLines="50" w:before="180"/>
        <w:jc w:val="both"/>
        <w:rPr>
          <w:rFonts w:eastAsia="標楷體"/>
          <w:color w:val="000000"/>
          <w:kern w:val="0"/>
        </w:rPr>
      </w:pPr>
      <w:r w:rsidRPr="006E2099">
        <w:rPr>
          <w:rFonts w:eastAsia="標楷體"/>
          <w:color w:val="000000"/>
          <w:kern w:val="0"/>
        </w:rPr>
        <w:t>蔡佈曦、李寧遠（</w:t>
      </w:r>
      <w:r w:rsidRPr="006E2099">
        <w:rPr>
          <w:rFonts w:eastAsia="標楷體"/>
          <w:color w:val="000000"/>
          <w:kern w:val="0"/>
        </w:rPr>
        <w:t>1995</w:t>
      </w:r>
      <w:r w:rsidRPr="006E2099">
        <w:rPr>
          <w:rFonts w:eastAsia="標楷體"/>
          <w:color w:val="000000"/>
          <w:kern w:val="0"/>
        </w:rPr>
        <w:t>）。精胺酸、鳥胺酸對生理及運動表現的影響。</w:t>
      </w:r>
      <w:r w:rsidRPr="006E2099">
        <w:rPr>
          <w:rFonts w:eastAsia="標楷體"/>
          <w:b/>
          <w:color w:val="000000"/>
          <w:kern w:val="0"/>
          <w:u w:val="single"/>
        </w:rPr>
        <w:t>輔仁民生學誌，</w:t>
      </w:r>
      <w:r w:rsidRPr="006E2099">
        <w:rPr>
          <w:rFonts w:eastAsia="標楷體"/>
          <w:b/>
          <w:color w:val="000000"/>
          <w:kern w:val="0"/>
          <w:u w:val="single"/>
        </w:rPr>
        <w:t>1</w:t>
      </w:r>
      <w:r w:rsidRPr="006E2099">
        <w:rPr>
          <w:rFonts w:eastAsia="標楷體"/>
          <w:color w:val="000000"/>
          <w:kern w:val="0"/>
          <w:u w:val="single"/>
        </w:rPr>
        <w:t>，</w:t>
      </w:r>
      <w:r w:rsidRPr="006E2099">
        <w:rPr>
          <w:rFonts w:eastAsia="標楷體"/>
          <w:color w:val="000000"/>
          <w:kern w:val="0"/>
        </w:rPr>
        <w:t>145-152</w:t>
      </w:r>
      <w:r w:rsidRPr="006E2099">
        <w:rPr>
          <w:rFonts w:eastAsia="標楷體"/>
          <w:color w:val="000000"/>
          <w:kern w:val="0"/>
        </w:rPr>
        <w:t>。</w:t>
      </w:r>
    </w:p>
    <w:p w:rsidR="004D15BE" w:rsidRPr="006E2099" w:rsidRDefault="004D15BE" w:rsidP="004D15BE">
      <w:pPr>
        <w:numPr>
          <w:ilvl w:val="0"/>
          <w:numId w:val="4"/>
        </w:numPr>
        <w:autoSpaceDE w:val="0"/>
        <w:autoSpaceDN w:val="0"/>
        <w:adjustRightInd w:val="0"/>
        <w:spacing w:beforeLines="50" w:before="180"/>
        <w:jc w:val="both"/>
        <w:rPr>
          <w:rFonts w:eastAsia="標楷體"/>
          <w:color w:val="000000"/>
          <w:kern w:val="0"/>
        </w:rPr>
      </w:pPr>
      <w:r w:rsidRPr="006E2099">
        <w:rPr>
          <w:rFonts w:eastAsia="標楷體"/>
          <w:color w:val="000000"/>
          <w:kern w:val="0"/>
        </w:rPr>
        <w:t xml:space="preserve">Powers, J.M., and Cookson, P.W.Jr. (1999). The politics of school choice research. </w:t>
      </w:r>
      <w:r w:rsidRPr="006E2099">
        <w:rPr>
          <w:rFonts w:eastAsia="標楷體"/>
          <w:i/>
          <w:color w:val="000000"/>
          <w:kern w:val="0"/>
        </w:rPr>
        <w:t>Educational Policy,</w:t>
      </w:r>
      <w:r w:rsidRPr="006E2099">
        <w:rPr>
          <w:rFonts w:eastAsia="標楷體"/>
          <w:b/>
          <w:i/>
          <w:color w:val="000000"/>
          <w:kern w:val="0"/>
        </w:rPr>
        <w:t>13</w:t>
      </w:r>
      <w:r w:rsidRPr="006E2099">
        <w:rPr>
          <w:rFonts w:eastAsia="標楷體"/>
          <w:color w:val="000000"/>
          <w:kern w:val="0"/>
        </w:rPr>
        <w:t>(1), 104-122.</w:t>
      </w:r>
    </w:p>
    <w:p w:rsidR="004D15BE" w:rsidRPr="006E2099" w:rsidRDefault="004D15BE" w:rsidP="004D15BE">
      <w:pPr>
        <w:numPr>
          <w:ilvl w:val="0"/>
          <w:numId w:val="4"/>
        </w:numPr>
        <w:autoSpaceDE w:val="0"/>
        <w:autoSpaceDN w:val="0"/>
        <w:adjustRightInd w:val="0"/>
        <w:spacing w:beforeLines="50" w:before="180"/>
        <w:jc w:val="both"/>
        <w:rPr>
          <w:rFonts w:eastAsia="標楷體"/>
          <w:color w:val="000000"/>
          <w:kern w:val="0"/>
        </w:rPr>
      </w:pPr>
      <w:r w:rsidRPr="006E2099">
        <w:rPr>
          <w:rFonts w:eastAsia="標楷體"/>
          <w:color w:val="000000"/>
          <w:kern w:val="0"/>
        </w:rPr>
        <w:t xml:space="preserve">Fuller-Thomson, E., and Minkler, M. (2000). </w:t>
      </w:r>
      <w:r w:rsidRPr="006E2099">
        <w:rPr>
          <w:rFonts w:eastAsia="標楷體"/>
          <w:i/>
          <w:color w:val="000000"/>
          <w:kern w:val="0"/>
        </w:rPr>
        <w:t xml:space="preserve">America’s grandparent caregivers: </w:t>
      </w:r>
      <w:r w:rsidRPr="006E2099">
        <w:rPr>
          <w:rFonts w:eastAsia="標楷體"/>
          <w:i/>
          <w:color w:val="000000"/>
          <w:kern w:val="0"/>
        </w:rPr>
        <w:lastRenderedPageBreak/>
        <w:t>Who are they?</w:t>
      </w:r>
      <w:r w:rsidRPr="006E2099">
        <w:rPr>
          <w:rFonts w:eastAsia="標楷體"/>
          <w:color w:val="000000"/>
          <w:kern w:val="0"/>
        </w:rPr>
        <w:t xml:space="preserve"> In B. Hayslip &amp; R. Goldberg-Glen(Eds.), Grandparents raising grandchildren: Theoretical, empirical and clinical issues (pp.3-21). New York: Springer.</w:t>
      </w:r>
    </w:p>
    <w:p w:rsidR="004D15BE" w:rsidRPr="006E2099" w:rsidRDefault="004D15BE" w:rsidP="004D15BE">
      <w:pPr>
        <w:numPr>
          <w:ilvl w:val="0"/>
          <w:numId w:val="4"/>
        </w:numPr>
        <w:autoSpaceDE w:val="0"/>
        <w:autoSpaceDN w:val="0"/>
        <w:adjustRightInd w:val="0"/>
        <w:spacing w:beforeLines="50" w:before="180"/>
        <w:jc w:val="both"/>
        <w:rPr>
          <w:rFonts w:eastAsia="標楷體"/>
          <w:color w:val="000000"/>
          <w:kern w:val="0"/>
        </w:rPr>
      </w:pPr>
      <w:r w:rsidRPr="006E2099">
        <w:rPr>
          <w:rFonts w:eastAsia="標楷體"/>
          <w:color w:val="000000"/>
          <w:kern w:val="0"/>
        </w:rPr>
        <w:t xml:space="preserve">Nancy, V. R., Karine, V., and Alfons, M. (1995). The meaning of grandparents as viewed by adolescent grandchildren: An empirical study in Belgium. </w:t>
      </w:r>
      <w:r w:rsidRPr="006E2099">
        <w:rPr>
          <w:rFonts w:eastAsia="標楷體"/>
          <w:i/>
          <w:color w:val="000000"/>
          <w:kern w:val="0"/>
        </w:rPr>
        <w:t>International Journal of Aging and Human Development,</w:t>
      </w:r>
      <w:r w:rsidRPr="006E2099">
        <w:rPr>
          <w:rFonts w:eastAsia="標楷體"/>
          <w:b/>
          <w:i/>
          <w:color w:val="000000"/>
          <w:kern w:val="0"/>
        </w:rPr>
        <w:t xml:space="preserve"> 41</w:t>
      </w:r>
      <w:r w:rsidRPr="006E2099">
        <w:rPr>
          <w:rFonts w:eastAsia="標楷體"/>
          <w:color w:val="000000"/>
          <w:kern w:val="0"/>
        </w:rPr>
        <w:t>(4), 311-324.</w:t>
      </w:r>
    </w:p>
    <w:p w:rsidR="004D15BE" w:rsidRPr="006E2099" w:rsidRDefault="004D15BE" w:rsidP="004D15BE">
      <w:pPr>
        <w:numPr>
          <w:ilvl w:val="0"/>
          <w:numId w:val="1"/>
        </w:numPr>
        <w:autoSpaceDE w:val="0"/>
        <w:autoSpaceDN w:val="0"/>
        <w:adjustRightInd w:val="0"/>
        <w:spacing w:beforeLines="50" w:before="180"/>
        <w:ind w:left="567" w:hanging="567"/>
        <w:jc w:val="both"/>
        <w:rPr>
          <w:rFonts w:eastAsia="標楷體"/>
          <w:color w:val="000000"/>
          <w:kern w:val="0"/>
        </w:rPr>
      </w:pPr>
      <w:r w:rsidRPr="006E2099">
        <w:rPr>
          <w:rFonts w:eastAsia="標楷體"/>
          <w:color w:val="000000"/>
          <w:kern w:val="0"/>
        </w:rPr>
        <w:t>來稿概無稿酬。惟論文刊登後，將會提供編排後的該冊之</w:t>
      </w:r>
      <w:r w:rsidRPr="006E2099">
        <w:rPr>
          <w:rFonts w:eastAsia="標楷體"/>
          <w:color w:val="000000"/>
          <w:kern w:val="0"/>
        </w:rPr>
        <w:t>pdf</w:t>
      </w:r>
      <w:r w:rsidRPr="006E2099">
        <w:rPr>
          <w:rFonts w:eastAsia="標楷體"/>
          <w:color w:val="000000"/>
          <w:kern w:val="0"/>
        </w:rPr>
        <w:t>檔案及個別論文</w:t>
      </w:r>
      <w:r w:rsidRPr="006E2099">
        <w:rPr>
          <w:rFonts w:eastAsia="標楷體"/>
          <w:color w:val="000000"/>
          <w:kern w:val="0"/>
        </w:rPr>
        <w:t>pdf</w:t>
      </w:r>
      <w:r w:rsidRPr="006E2099">
        <w:rPr>
          <w:rFonts w:eastAsia="標楷體"/>
          <w:color w:val="000000"/>
          <w:kern w:val="0"/>
        </w:rPr>
        <w:t>檔案。又如需用銅版紙或彩色印刷，其費用亦由作者自付。</w:t>
      </w:r>
    </w:p>
    <w:p w:rsidR="004D15BE" w:rsidRPr="006E2099" w:rsidRDefault="004D15BE" w:rsidP="004D15BE">
      <w:pPr>
        <w:numPr>
          <w:ilvl w:val="0"/>
          <w:numId w:val="1"/>
        </w:numPr>
        <w:autoSpaceDE w:val="0"/>
        <w:autoSpaceDN w:val="0"/>
        <w:adjustRightInd w:val="0"/>
        <w:spacing w:beforeLines="50" w:before="180"/>
        <w:ind w:left="567" w:hanging="567"/>
        <w:jc w:val="both"/>
        <w:rPr>
          <w:rFonts w:eastAsia="標楷體"/>
          <w:color w:val="000000"/>
          <w:kern w:val="0"/>
        </w:rPr>
      </w:pPr>
      <w:r w:rsidRPr="006E2099">
        <w:rPr>
          <w:rFonts w:eastAsia="標楷體"/>
          <w:color w:val="000000"/>
          <w:kern w:val="0"/>
        </w:rPr>
        <w:t>凡登載本學誌之文章，其版權屬輔仁大學民生學院（以下簡稱本學院）所有，非經本學院同意，不得轉載於其他刊物，投稿時需繳交「論文著作財產權轉讓同意書」。本學誌對來稿有修改權，如不願被修改者，應事先聲明，稿件排版後，得送請原作者校對。本學誌不接受一稿兩投之稿件，凡曾於其他刊物發表或抄襲之稿件，一概拒絕刊登，若因此衍生之法律問題由作者自行負責。</w:t>
      </w:r>
    </w:p>
    <w:p w:rsidR="004D15BE" w:rsidRPr="006E2099" w:rsidRDefault="004D15BE" w:rsidP="004D15BE">
      <w:pPr>
        <w:numPr>
          <w:ilvl w:val="0"/>
          <w:numId w:val="1"/>
        </w:numPr>
        <w:autoSpaceDE w:val="0"/>
        <w:autoSpaceDN w:val="0"/>
        <w:adjustRightInd w:val="0"/>
        <w:spacing w:beforeLines="50" w:before="180"/>
        <w:ind w:left="567" w:hanging="567"/>
        <w:jc w:val="both"/>
        <w:rPr>
          <w:rFonts w:eastAsia="標楷體"/>
          <w:color w:val="000000"/>
          <w:kern w:val="0"/>
        </w:rPr>
      </w:pPr>
      <w:r w:rsidRPr="006E2099">
        <w:rPr>
          <w:rFonts w:eastAsia="標楷體"/>
          <w:color w:val="000000"/>
          <w:kern w:val="0"/>
        </w:rPr>
        <w:t>投稿須繳交「自我檢查表」，未能符合本學誌之規定格式撰寫之文稿，不予審查及刊登。</w:t>
      </w:r>
    </w:p>
    <w:p w:rsidR="004D15BE" w:rsidRPr="006E2099" w:rsidRDefault="004D15BE" w:rsidP="004D15BE">
      <w:pPr>
        <w:numPr>
          <w:ilvl w:val="0"/>
          <w:numId w:val="1"/>
        </w:numPr>
        <w:autoSpaceDE w:val="0"/>
        <w:autoSpaceDN w:val="0"/>
        <w:adjustRightInd w:val="0"/>
        <w:spacing w:beforeLines="50" w:before="180"/>
        <w:ind w:left="567" w:hanging="567"/>
        <w:jc w:val="both"/>
        <w:rPr>
          <w:rFonts w:eastAsia="標楷體"/>
          <w:color w:val="000000"/>
          <w:kern w:val="0"/>
        </w:rPr>
      </w:pPr>
      <w:r w:rsidRPr="006E2099">
        <w:rPr>
          <w:rFonts w:eastAsia="標楷體"/>
          <w:color w:val="000000"/>
          <w:kern w:val="0"/>
        </w:rPr>
        <w:t>請先將投稿稿件以</w:t>
      </w:r>
      <w:r w:rsidRPr="006E2099">
        <w:rPr>
          <w:rFonts w:eastAsia="標楷體"/>
          <w:color w:val="000000"/>
          <w:kern w:val="0"/>
        </w:rPr>
        <w:t>word</w:t>
      </w:r>
      <w:r w:rsidRPr="006E2099">
        <w:rPr>
          <w:rFonts w:eastAsia="標楷體"/>
          <w:color w:val="000000"/>
          <w:kern w:val="0"/>
        </w:rPr>
        <w:t>檔，並附上</w:t>
      </w:r>
      <w:r w:rsidRPr="006E2099">
        <w:rPr>
          <w:rFonts w:eastAsia="標楷體"/>
        </w:rPr>
        <w:t>｢輔仁大學民生學誌｣投稿格式自我檢查表檔案，以</w:t>
      </w:r>
      <w:r w:rsidRPr="006E2099">
        <w:rPr>
          <w:rFonts w:eastAsia="標楷體"/>
          <w:color w:val="000000"/>
          <w:kern w:val="0"/>
        </w:rPr>
        <w:t>電子郵件寄至「輔仁大學民生學院民生學誌編輯委員會」，</w:t>
      </w:r>
      <w:r w:rsidRPr="006E2099">
        <w:rPr>
          <w:rFonts w:eastAsia="標楷體"/>
          <w:color w:val="000000"/>
          <w:kern w:val="0"/>
        </w:rPr>
        <w:t>email: HECG@mail.fju.edu.tw</w:t>
      </w:r>
      <w:r w:rsidRPr="006E2099">
        <w:rPr>
          <w:rFonts w:eastAsia="標楷體"/>
          <w:color w:val="000000"/>
          <w:kern w:val="0"/>
        </w:rPr>
        <w:t>。</w:t>
      </w:r>
    </w:p>
    <w:p w:rsidR="006E2099" w:rsidRPr="00E2528B" w:rsidRDefault="006E2099" w:rsidP="006E2099">
      <w:pPr>
        <w:snapToGrid w:val="0"/>
        <w:spacing w:line="240" w:lineRule="atLeast"/>
        <w:ind w:firstLine="641"/>
        <w:jc w:val="center"/>
        <w:rPr>
          <w:rFonts w:eastAsia="標楷體" w:hint="eastAsia"/>
          <w:b/>
          <w:sz w:val="28"/>
          <w:szCs w:val="28"/>
        </w:rPr>
      </w:pPr>
      <w:r w:rsidRPr="006E2099">
        <w:rPr>
          <w:rFonts w:eastAsia="標楷體"/>
          <w:b/>
          <w:sz w:val="28"/>
          <w:szCs w:val="28"/>
        </w:rPr>
        <w:br w:type="column"/>
      </w:r>
      <w:r w:rsidRPr="00E2528B">
        <w:rPr>
          <w:rFonts w:eastAsia="標楷體" w:hint="eastAsia"/>
          <w:b/>
          <w:sz w:val="28"/>
          <w:szCs w:val="28"/>
        </w:rPr>
        <w:lastRenderedPageBreak/>
        <w:t>著作授權同意書</w:t>
      </w:r>
    </w:p>
    <w:p w:rsidR="006E2099" w:rsidRPr="00E2528B" w:rsidRDefault="006E2099" w:rsidP="006E2099">
      <w:pPr>
        <w:snapToGrid w:val="0"/>
        <w:spacing w:line="240" w:lineRule="atLeast"/>
        <w:jc w:val="center"/>
        <w:rPr>
          <w:rFonts w:eastAsia="標楷體" w:hint="eastAsia"/>
          <w:b/>
          <w:sz w:val="28"/>
          <w:szCs w:val="28"/>
        </w:rPr>
      </w:pPr>
      <w:r w:rsidRPr="00E2528B">
        <w:rPr>
          <w:rFonts w:eastAsia="標楷體" w:hint="eastAsia"/>
          <w:b/>
          <w:sz w:val="28"/>
          <w:szCs w:val="28"/>
        </w:rPr>
        <w:t>Copyright License Agreement</w:t>
      </w:r>
    </w:p>
    <w:p w:rsidR="006E2099" w:rsidRPr="00E2528B" w:rsidRDefault="006E2099" w:rsidP="006E2099">
      <w:pPr>
        <w:snapToGrid w:val="0"/>
        <w:spacing w:line="240" w:lineRule="atLeast"/>
        <w:rPr>
          <w:rFonts w:eastAsia="標楷體" w:hint="eastAsia"/>
        </w:rPr>
      </w:pPr>
    </w:p>
    <w:p w:rsidR="006E2099" w:rsidRPr="00E2528B" w:rsidRDefault="006E2099" w:rsidP="006E2099">
      <w:pPr>
        <w:snapToGrid w:val="0"/>
        <w:spacing w:line="240" w:lineRule="atLeast"/>
        <w:rPr>
          <w:rFonts w:eastAsia="標楷體" w:hint="eastAsia"/>
          <w:sz w:val="22"/>
          <w:szCs w:val="22"/>
        </w:rPr>
      </w:pPr>
      <w:r w:rsidRPr="00E2528B">
        <w:rPr>
          <w:rFonts w:eastAsia="標楷體" w:hint="eastAsia"/>
          <w:sz w:val="22"/>
          <w:szCs w:val="22"/>
        </w:rPr>
        <w:t>論文名稱：</w:t>
      </w:r>
      <w:r w:rsidRPr="00E2528B">
        <w:rPr>
          <w:rFonts w:eastAsia="標楷體" w:hint="eastAsia"/>
          <w:sz w:val="22"/>
          <w:szCs w:val="22"/>
          <w:u w:val="single"/>
        </w:rPr>
        <w:t xml:space="preserve">                                               </w:t>
      </w:r>
      <w:r w:rsidRPr="00E2528B">
        <w:rPr>
          <w:rFonts w:eastAsia="標楷體" w:hint="eastAsia"/>
          <w:sz w:val="22"/>
          <w:szCs w:val="22"/>
        </w:rPr>
        <w:t>（以下稱「本論文」）</w:t>
      </w:r>
    </w:p>
    <w:p w:rsidR="006E2099" w:rsidRPr="00E2528B" w:rsidRDefault="006E2099" w:rsidP="006E2099">
      <w:pPr>
        <w:snapToGrid w:val="0"/>
        <w:spacing w:line="240" w:lineRule="atLeast"/>
        <w:rPr>
          <w:rFonts w:hint="eastAsia"/>
          <w:sz w:val="22"/>
          <w:szCs w:val="22"/>
        </w:rPr>
      </w:pPr>
      <w:r w:rsidRPr="00E2528B">
        <w:rPr>
          <w:rFonts w:hint="eastAsia"/>
          <w:sz w:val="22"/>
          <w:szCs w:val="22"/>
        </w:rPr>
        <w:t xml:space="preserve">Title of the Article:  </w:t>
      </w:r>
      <w:r w:rsidRPr="00E2528B">
        <w:rPr>
          <w:rFonts w:hint="eastAsia"/>
          <w:sz w:val="22"/>
          <w:szCs w:val="22"/>
          <w:u w:val="single"/>
        </w:rPr>
        <w:t xml:space="preserve">                                  </w:t>
      </w:r>
      <w:r w:rsidRPr="00E2528B">
        <w:rPr>
          <w:rFonts w:hint="eastAsia"/>
          <w:sz w:val="22"/>
          <w:szCs w:val="22"/>
        </w:rPr>
        <w:t>(</w:t>
      </w:r>
      <w:r w:rsidRPr="00E2528B">
        <w:rPr>
          <w:sz w:val="22"/>
          <w:szCs w:val="22"/>
        </w:rPr>
        <w:t>“</w:t>
      </w:r>
      <w:r w:rsidRPr="00E2528B">
        <w:rPr>
          <w:rFonts w:hint="eastAsia"/>
          <w:sz w:val="22"/>
          <w:szCs w:val="22"/>
        </w:rPr>
        <w:t>ARTICLE</w:t>
      </w:r>
      <w:r w:rsidRPr="00E2528B">
        <w:rPr>
          <w:sz w:val="22"/>
          <w:szCs w:val="22"/>
        </w:rPr>
        <w:t>”</w:t>
      </w:r>
      <w:r w:rsidRPr="00E2528B">
        <w:rPr>
          <w:rFonts w:hint="eastAsia"/>
          <w:sz w:val="22"/>
          <w:szCs w:val="22"/>
        </w:rPr>
        <w:t>)</w:t>
      </w:r>
    </w:p>
    <w:p w:rsidR="006E2099" w:rsidRPr="00E2528B" w:rsidRDefault="006E2099" w:rsidP="006E2099">
      <w:pPr>
        <w:snapToGrid w:val="0"/>
        <w:spacing w:line="240" w:lineRule="atLeast"/>
        <w:rPr>
          <w:rFonts w:eastAsia="標楷體" w:hint="eastAsia"/>
          <w:sz w:val="22"/>
          <w:szCs w:val="22"/>
        </w:rPr>
      </w:pPr>
    </w:p>
    <w:p w:rsidR="006E2099" w:rsidRPr="00E2528B" w:rsidRDefault="006E2099" w:rsidP="006E2099">
      <w:pPr>
        <w:snapToGrid w:val="0"/>
        <w:spacing w:line="240" w:lineRule="atLeast"/>
        <w:ind w:left="440" w:hangingChars="200" w:hanging="440"/>
        <w:rPr>
          <w:rFonts w:eastAsia="標楷體" w:hint="eastAsia"/>
          <w:sz w:val="22"/>
          <w:szCs w:val="22"/>
        </w:rPr>
      </w:pPr>
      <w:r w:rsidRPr="00E2528B">
        <w:rPr>
          <w:rFonts w:eastAsia="標楷體" w:hint="eastAsia"/>
          <w:sz w:val="22"/>
          <w:szCs w:val="22"/>
        </w:rPr>
        <w:t>一、若本論文經</w:t>
      </w:r>
      <w:r w:rsidRPr="00095B3F">
        <w:rPr>
          <w:rFonts w:eastAsia="標楷體" w:hint="eastAsia"/>
          <w:b/>
          <w:sz w:val="22"/>
          <w:szCs w:val="22"/>
          <w:u w:val="single"/>
        </w:rPr>
        <w:t>輔仁民生學誌</w:t>
      </w:r>
      <w:r w:rsidRPr="00E2528B">
        <w:rPr>
          <w:rFonts w:eastAsia="標楷體" w:hint="eastAsia"/>
          <w:color w:val="000000"/>
          <w:sz w:val="22"/>
          <w:szCs w:val="22"/>
        </w:rPr>
        <w:t>接受刊登</w:t>
      </w:r>
      <w:r w:rsidRPr="00E2528B">
        <w:rPr>
          <w:rFonts w:eastAsia="標楷體" w:hint="eastAsia"/>
          <w:sz w:val="22"/>
          <w:szCs w:val="22"/>
        </w:rPr>
        <w:t>，作者同意非專屬授權予</w:t>
      </w:r>
      <w:r w:rsidRPr="00095B3F">
        <w:rPr>
          <w:rFonts w:eastAsia="標楷體" w:hint="eastAsia"/>
          <w:b/>
          <w:sz w:val="22"/>
          <w:szCs w:val="22"/>
          <w:u w:val="single"/>
        </w:rPr>
        <w:t>輔仁大學民生學院</w:t>
      </w:r>
      <w:r>
        <w:rPr>
          <w:rFonts w:eastAsia="標楷體" w:hint="eastAsia"/>
          <w:sz w:val="22"/>
          <w:szCs w:val="22"/>
        </w:rPr>
        <w:t>(</w:t>
      </w:r>
      <w:r>
        <w:rPr>
          <w:rFonts w:eastAsia="標楷體" w:hint="eastAsia"/>
          <w:sz w:val="22"/>
          <w:szCs w:val="22"/>
        </w:rPr>
        <w:t>以下簡稱出版單位</w:t>
      </w:r>
      <w:r>
        <w:rPr>
          <w:rFonts w:eastAsia="標楷體" w:hint="eastAsia"/>
          <w:sz w:val="22"/>
          <w:szCs w:val="22"/>
        </w:rPr>
        <w:t>)</w:t>
      </w:r>
      <w:r w:rsidRPr="00E2528B">
        <w:rPr>
          <w:rFonts w:eastAsia="標楷體" w:hint="eastAsia"/>
          <w:sz w:val="22"/>
          <w:szCs w:val="22"/>
        </w:rPr>
        <w:t>做下述利用：</w:t>
      </w:r>
    </w:p>
    <w:p w:rsidR="006E2099" w:rsidRPr="00E2528B" w:rsidRDefault="006E2099" w:rsidP="006E2099">
      <w:pPr>
        <w:numPr>
          <w:ilvl w:val="0"/>
          <w:numId w:val="5"/>
        </w:numPr>
        <w:snapToGrid w:val="0"/>
        <w:spacing w:line="240" w:lineRule="atLeast"/>
        <w:rPr>
          <w:rFonts w:eastAsia="標楷體" w:hint="eastAsia"/>
          <w:sz w:val="22"/>
          <w:szCs w:val="22"/>
        </w:rPr>
      </w:pPr>
      <w:r w:rsidRPr="00E2528B">
        <w:rPr>
          <w:rFonts w:eastAsia="標楷體" w:hint="eastAsia"/>
          <w:sz w:val="22"/>
          <w:szCs w:val="22"/>
        </w:rPr>
        <w:t>以紙本或是數位方式出版；</w:t>
      </w:r>
    </w:p>
    <w:p w:rsidR="006E2099" w:rsidRPr="00E35BD2" w:rsidRDefault="006E2099" w:rsidP="006E2099">
      <w:pPr>
        <w:numPr>
          <w:ilvl w:val="0"/>
          <w:numId w:val="5"/>
        </w:numPr>
        <w:snapToGrid w:val="0"/>
        <w:spacing w:line="240" w:lineRule="atLeast"/>
        <w:rPr>
          <w:rFonts w:eastAsia="標楷體" w:hint="eastAsia"/>
          <w:sz w:val="22"/>
          <w:szCs w:val="22"/>
        </w:rPr>
      </w:pPr>
      <w:r w:rsidRPr="00E2528B">
        <w:rPr>
          <w:rFonts w:eastAsia="標楷體" w:hint="eastAsia"/>
          <w:sz w:val="22"/>
          <w:szCs w:val="22"/>
        </w:rPr>
        <w:t>進行數位化典藏、重製、透過網路公開傳輸、授權用戶下載、列印、瀏覽等資料庫銷售或提</w:t>
      </w:r>
      <w:r w:rsidRPr="00E35BD2">
        <w:rPr>
          <w:rFonts w:eastAsia="標楷體" w:hint="eastAsia"/>
          <w:sz w:val="22"/>
          <w:szCs w:val="22"/>
        </w:rPr>
        <w:t>供服務之行為；</w:t>
      </w:r>
    </w:p>
    <w:p w:rsidR="006E2099" w:rsidRPr="00E35BD2" w:rsidRDefault="006E2099" w:rsidP="006E2099">
      <w:pPr>
        <w:numPr>
          <w:ilvl w:val="0"/>
          <w:numId w:val="5"/>
        </w:numPr>
        <w:snapToGrid w:val="0"/>
        <w:spacing w:line="240" w:lineRule="atLeast"/>
        <w:rPr>
          <w:rFonts w:eastAsia="標楷體" w:hint="eastAsia"/>
          <w:sz w:val="22"/>
          <w:szCs w:val="22"/>
        </w:rPr>
      </w:pPr>
      <w:r w:rsidRPr="00E35BD2">
        <w:rPr>
          <w:rFonts w:eastAsia="標楷體" w:hint="eastAsia"/>
          <w:sz w:val="22"/>
          <w:szCs w:val="22"/>
        </w:rPr>
        <w:t>再授權合作之圖書館或其他資料庫業者將本論文納入資料庫中提供服務；</w:t>
      </w:r>
    </w:p>
    <w:p w:rsidR="006E2099" w:rsidRPr="00E35BD2" w:rsidRDefault="006E2099" w:rsidP="006E2099">
      <w:pPr>
        <w:numPr>
          <w:ilvl w:val="0"/>
          <w:numId w:val="5"/>
        </w:numPr>
        <w:snapToGrid w:val="0"/>
        <w:spacing w:line="240" w:lineRule="atLeast"/>
        <w:rPr>
          <w:rFonts w:eastAsia="標楷體" w:hint="eastAsia"/>
          <w:sz w:val="22"/>
          <w:szCs w:val="22"/>
        </w:rPr>
      </w:pPr>
      <w:r w:rsidRPr="00E35BD2">
        <w:rPr>
          <w:rFonts w:eastAsia="標楷體" w:hint="eastAsia"/>
          <w:sz w:val="22"/>
          <w:szCs w:val="22"/>
        </w:rPr>
        <w:t>為符合各資料庫之系統需求，並得進行格式之變更。</w:t>
      </w:r>
    </w:p>
    <w:p w:rsidR="006E2099" w:rsidRPr="00E35BD2" w:rsidRDefault="006E2099" w:rsidP="006E2099">
      <w:pPr>
        <w:numPr>
          <w:ilvl w:val="0"/>
          <w:numId w:val="6"/>
        </w:numPr>
        <w:snapToGrid w:val="0"/>
        <w:spacing w:line="240" w:lineRule="atLeast"/>
        <w:rPr>
          <w:rFonts w:hint="eastAsia"/>
          <w:sz w:val="22"/>
          <w:szCs w:val="22"/>
        </w:rPr>
      </w:pPr>
      <w:r w:rsidRPr="00E35BD2">
        <w:rPr>
          <w:rFonts w:hint="eastAsia"/>
          <w:sz w:val="22"/>
          <w:szCs w:val="22"/>
        </w:rPr>
        <w:t>I</w:t>
      </w:r>
      <w:r w:rsidRPr="00E35BD2">
        <w:rPr>
          <w:sz w:val="22"/>
          <w:szCs w:val="22"/>
        </w:rPr>
        <w:t xml:space="preserve">f </w:t>
      </w:r>
      <w:r w:rsidRPr="00E35BD2">
        <w:rPr>
          <w:rFonts w:hint="eastAsia"/>
          <w:sz w:val="22"/>
          <w:szCs w:val="22"/>
        </w:rPr>
        <w:t xml:space="preserve">the </w:t>
      </w:r>
      <w:r w:rsidRPr="00E35BD2">
        <w:rPr>
          <w:sz w:val="22"/>
          <w:szCs w:val="22"/>
        </w:rPr>
        <w:t xml:space="preserve">ARTICLE being accepted by the </w:t>
      </w:r>
      <w:r w:rsidRPr="00095B3F">
        <w:rPr>
          <w:b/>
          <w:sz w:val="22"/>
          <w:szCs w:val="22"/>
        </w:rPr>
        <w:t>Fu Jen Journal of Human Ecology</w:t>
      </w:r>
      <w:r w:rsidRPr="00E35BD2">
        <w:rPr>
          <w:rFonts w:hint="eastAsia"/>
          <w:sz w:val="22"/>
          <w:szCs w:val="22"/>
        </w:rPr>
        <w:t>, the Author hereby grants a non-exclusive license to the</w:t>
      </w:r>
      <w:r w:rsidRPr="008F303A">
        <w:rPr>
          <w:rFonts w:hint="eastAsia"/>
          <w:b/>
          <w:sz w:val="22"/>
          <w:szCs w:val="22"/>
        </w:rPr>
        <w:t xml:space="preserve"> </w:t>
      </w:r>
      <w:r w:rsidRPr="00095B3F">
        <w:rPr>
          <w:rFonts w:hint="eastAsia"/>
          <w:b/>
          <w:sz w:val="22"/>
          <w:szCs w:val="22"/>
        </w:rPr>
        <w:t>College of Human Ecology, FJCU</w:t>
      </w:r>
      <w:r w:rsidRPr="00E35BD2">
        <w:rPr>
          <w:rFonts w:hint="eastAsia"/>
          <w:sz w:val="22"/>
          <w:szCs w:val="22"/>
        </w:rPr>
        <w:t xml:space="preserve"> ,</w:t>
      </w:r>
      <w:r>
        <w:rPr>
          <w:rFonts w:hint="eastAsia"/>
          <w:sz w:val="22"/>
          <w:szCs w:val="22"/>
        </w:rPr>
        <w:t>(</w:t>
      </w:r>
      <w:r w:rsidRPr="00E35BD2">
        <w:rPr>
          <w:rFonts w:hint="eastAsia"/>
          <w:sz w:val="22"/>
          <w:szCs w:val="22"/>
        </w:rPr>
        <w:t xml:space="preserve"> hereinafter </w:t>
      </w:r>
      <w:r w:rsidRPr="00E35BD2">
        <w:rPr>
          <w:sz w:val="22"/>
          <w:szCs w:val="22"/>
        </w:rPr>
        <w:t>referred</w:t>
      </w:r>
      <w:r w:rsidRPr="00E35BD2">
        <w:rPr>
          <w:rFonts w:hint="eastAsia"/>
          <w:sz w:val="22"/>
          <w:szCs w:val="22"/>
        </w:rPr>
        <w:t xml:space="preserve"> to as the PUBLISHER </w:t>
      </w:r>
      <w:r>
        <w:rPr>
          <w:rFonts w:hint="eastAsia"/>
          <w:sz w:val="22"/>
          <w:szCs w:val="22"/>
        </w:rPr>
        <w:t>)</w:t>
      </w:r>
      <w:r w:rsidRPr="00E35BD2">
        <w:rPr>
          <w:rFonts w:hint="eastAsia"/>
          <w:sz w:val="22"/>
          <w:szCs w:val="22"/>
        </w:rPr>
        <w:t>to:</w:t>
      </w:r>
    </w:p>
    <w:p w:rsidR="006E2099" w:rsidRPr="00E35BD2" w:rsidRDefault="006E2099" w:rsidP="006E2099">
      <w:pPr>
        <w:numPr>
          <w:ilvl w:val="1"/>
          <w:numId w:val="6"/>
        </w:numPr>
        <w:snapToGrid w:val="0"/>
        <w:spacing w:line="240" w:lineRule="atLeast"/>
        <w:rPr>
          <w:rFonts w:hint="eastAsia"/>
          <w:sz w:val="22"/>
          <w:szCs w:val="22"/>
        </w:rPr>
      </w:pPr>
      <w:r w:rsidRPr="00E35BD2">
        <w:rPr>
          <w:sz w:val="22"/>
          <w:szCs w:val="22"/>
        </w:rPr>
        <w:t>publish</w:t>
      </w:r>
      <w:r w:rsidRPr="00E35BD2">
        <w:rPr>
          <w:rFonts w:hint="eastAsia"/>
          <w:sz w:val="22"/>
          <w:szCs w:val="22"/>
        </w:rPr>
        <w:t xml:space="preserve"> the </w:t>
      </w:r>
      <w:r w:rsidRPr="00E35BD2">
        <w:rPr>
          <w:sz w:val="22"/>
          <w:szCs w:val="22"/>
        </w:rPr>
        <w:t>ARTICLE</w:t>
      </w:r>
      <w:r w:rsidRPr="00E35BD2">
        <w:rPr>
          <w:rFonts w:hint="eastAsia"/>
          <w:sz w:val="22"/>
          <w:szCs w:val="22"/>
        </w:rPr>
        <w:t xml:space="preserve"> by paper or digital format;</w:t>
      </w:r>
    </w:p>
    <w:p w:rsidR="006E2099" w:rsidRPr="00E35BD2" w:rsidRDefault="006E2099" w:rsidP="006E2099">
      <w:pPr>
        <w:numPr>
          <w:ilvl w:val="1"/>
          <w:numId w:val="6"/>
        </w:numPr>
        <w:snapToGrid w:val="0"/>
        <w:spacing w:line="240" w:lineRule="atLeast"/>
        <w:rPr>
          <w:rFonts w:hint="eastAsia"/>
          <w:sz w:val="22"/>
          <w:szCs w:val="22"/>
        </w:rPr>
      </w:pPr>
      <w:r w:rsidRPr="00E35BD2">
        <w:rPr>
          <w:rFonts w:hint="eastAsia"/>
          <w:sz w:val="22"/>
          <w:szCs w:val="22"/>
        </w:rPr>
        <w:t>digital archive, reproduce</w:t>
      </w:r>
      <w:r w:rsidRPr="00E35BD2">
        <w:rPr>
          <w:sz w:val="22"/>
          <w:szCs w:val="22"/>
        </w:rPr>
        <w:t xml:space="preserve">, transmit publicly by Internet, </w:t>
      </w:r>
      <w:r w:rsidRPr="00E35BD2">
        <w:rPr>
          <w:rFonts w:hint="eastAsia"/>
          <w:sz w:val="22"/>
          <w:szCs w:val="22"/>
        </w:rPr>
        <w:t xml:space="preserve">or authorize users to </w:t>
      </w:r>
      <w:r w:rsidRPr="00E35BD2">
        <w:rPr>
          <w:sz w:val="22"/>
          <w:szCs w:val="22"/>
        </w:rPr>
        <w:t xml:space="preserve">download, </w:t>
      </w:r>
      <w:r w:rsidRPr="00E35BD2">
        <w:rPr>
          <w:rFonts w:hint="eastAsia"/>
          <w:sz w:val="22"/>
          <w:szCs w:val="22"/>
        </w:rPr>
        <w:t>print, browse, or conduct other sales or service providing of database;</w:t>
      </w:r>
    </w:p>
    <w:p w:rsidR="006E2099" w:rsidRPr="00E35BD2" w:rsidRDefault="006E2099" w:rsidP="006E2099">
      <w:pPr>
        <w:numPr>
          <w:ilvl w:val="1"/>
          <w:numId w:val="6"/>
        </w:numPr>
        <w:snapToGrid w:val="0"/>
        <w:spacing w:line="240" w:lineRule="atLeast"/>
        <w:rPr>
          <w:rFonts w:hint="eastAsia"/>
          <w:sz w:val="22"/>
          <w:szCs w:val="22"/>
        </w:rPr>
      </w:pPr>
      <w:r w:rsidRPr="00E35BD2">
        <w:rPr>
          <w:rFonts w:hint="eastAsia"/>
          <w:sz w:val="22"/>
          <w:szCs w:val="22"/>
        </w:rPr>
        <w:t>grant cooperative</w:t>
      </w:r>
      <w:r w:rsidRPr="00E35BD2">
        <w:rPr>
          <w:sz w:val="22"/>
          <w:szCs w:val="22"/>
        </w:rPr>
        <w:t xml:space="preserve"> </w:t>
      </w:r>
      <w:r w:rsidRPr="00E35BD2">
        <w:rPr>
          <w:rFonts w:hint="eastAsia"/>
          <w:sz w:val="22"/>
          <w:szCs w:val="22"/>
        </w:rPr>
        <w:t>l</w:t>
      </w:r>
      <w:r w:rsidRPr="00E35BD2">
        <w:rPr>
          <w:sz w:val="22"/>
          <w:szCs w:val="22"/>
        </w:rPr>
        <w:t>ibrar</w:t>
      </w:r>
      <w:r w:rsidRPr="00E35BD2">
        <w:rPr>
          <w:rFonts w:hint="eastAsia"/>
          <w:sz w:val="22"/>
          <w:szCs w:val="22"/>
        </w:rPr>
        <w:t>ies or other database providers a sublicense to collect the ARTICLE, for the purpose of service providing, in its database.</w:t>
      </w:r>
    </w:p>
    <w:p w:rsidR="006E2099" w:rsidRPr="00E35BD2" w:rsidRDefault="006E2099" w:rsidP="006E2099">
      <w:pPr>
        <w:numPr>
          <w:ilvl w:val="1"/>
          <w:numId w:val="6"/>
        </w:numPr>
        <w:snapToGrid w:val="0"/>
        <w:spacing w:line="240" w:lineRule="atLeast"/>
        <w:rPr>
          <w:rFonts w:hint="eastAsia"/>
          <w:sz w:val="22"/>
          <w:szCs w:val="22"/>
        </w:rPr>
      </w:pPr>
      <w:r w:rsidRPr="00E35BD2">
        <w:rPr>
          <w:rFonts w:hint="eastAsia"/>
          <w:sz w:val="22"/>
          <w:szCs w:val="22"/>
        </w:rPr>
        <w:t>change the format of the ARTICLE to meet the system requirement of each database.</w:t>
      </w:r>
    </w:p>
    <w:p w:rsidR="006E2099" w:rsidRPr="00E2528B" w:rsidRDefault="006E2099" w:rsidP="006E2099">
      <w:pPr>
        <w:snapToGrid w:val="0"/>
        <w:spacing w:line="240" w:lineRule="atLeast"/>
        <w:ind w:left="440" w:hangingChars="200" w:hanging="440"/>
        <w:rPr>
          <w:rFonts w:eastAsia="標楷體" w:hint="eastAsia"/>
          <w:sz w:val="22"/>
          <w:szCs w:val="22"/>
        </w:rPr>
      </w:pPr>
      <w:r w:rsidRPr="00E35BD2">
        <w:rPr>
          <w:rFonts w:eastAsia="標楷體" w:hint="eastAsia"/>
          <w:sz w:val="22"/>
          <w:szCs w:val="22"/>
        </w:rPr>
        <w:t>二、作者同意出版單位得依其決定，以有償或無償之方式再授權予國家圖書館或其他資料庫業者。除</w:t>
      </w:r>
      <w:r w:rsidRPr="00E2528B">
        <w:rPr>
          <w:rFonts w:eastAsia="標楷體" w:hint="eastAsia"/>
          <w:sz w:val="22"/>
          <w:szCs w:val="22"/>
        </w:rPr>
        <w:t>無償合作之狀況外，出版單位應以本同意書所載任一連絡方式通知作者其再授權之狀況。</w:t>
      </w:r>
    </w:p>
    <w:p w:rsidR="006E2099" w:rsidRPr="00E2528B" w:rsidRDefault="006E2099" w:rsidP="006E2099">
      <w:pPr>
        <w:snapToGrid w:val="0"/>
        <w:spacing w:line="240" w:lineRule="atLeast"/>
        <w:ind w:left="440" w:hangingChars="200" w:hanging="440"/>
        <w:rPr>
          <w:rFonts w:eastAsia="標楷體" w:hint="eastAsia"/>
          <w:sz w:val="22"/>
          <w:szCs w:val="22"/>
        </w:rPr>
      </w:pPr>
      <w:r w:rsidRPr="00E2528B">
        <w:rPr>
          <w:rFonts w:eastAsia="標楷體" w:hint="eastAsia"/>
          <w:sz w:val="22"/>
          <w:szCs w:val="22"/>
        </w:rPr>
        <w:t>2.</w:t>
      </w:r>
      <w:r w:rsidRPr="00E2528B">
        <w:rPr>
          <w:rFonts w:eastAsia="標楷體"/>
          <w:sz w:val="22"/>
          <w:szCs w:val="22"/>
        </w:rPr>
        <w:tab/>
        <w:t>The Author agrees that the PUBLISHER may in its sole discretion grant National Central Library or other database providers a sublicense whether or not the license fee is charged. Except the circumstances of free of charge, the PUBLISHER shall notify the Author the terms and conditions of such sublicense by any one of the connection methods as listed in the end of this Agreement.</w:t>
      </w:r>
    </w:p>
    <w:p w:rsidR="006E2099" w:rsidRPr="00E2528B" w:rsidRDefault="006E2099" w:rsidP="006E2099">
      <w:pPr>
        <w:snapToGrid w:val="0"/>
        <w:spacing w:line="240" w:lineRule="atLeast"/>
        <w:ind w:left="440" w:hangingChars="200" w:hanging="440"/>
        <w:rPr>
          <w:rFonts w:eastAsia="標楷體" w:hint="eastAsia"/>
          <w:sz w:val="22"/>
          <w:szCs w:val="22"/>
        </w:rPr>
      </w:pPr>
      <w:r w:rsidRPr="00E2528B">
        <w:rPr>
          <w:rFonts w:eastAsia="標楷體" w:hint="eastAsia"/>
          <w:sz w:val="22"/>
          <w:szCs w:val="22"/>
        </w:rPr>
        <w:t>三、作者保證本論文為其所自行創作，有權為本同意書之各項授權。且授權著作未侵害任何第三人之智慧財產權。本同意書為非專屬授權，作者簽約對授權著作仍擁有著作權。</w:t>
      </w:r>
    </w:p>
    <w:p w:rsidR="006E2099" w:rsidRPr="00E2528B" w:rsidRDefault="006E2099" w:rsidP="006E2099">
      <w:pPr>
        <w:snapToGrid w:val="0"/>
        <w:spacing w:line="240" w:lineRule="atLeast"/>
        <w:ind w:left="440" w:hangingChars="200" w:hanging="440"/>
        <w:rPr>
          <w:rFonts w:eastAsia="標楷體" w:hint="eastAsia"/>
          <w:sz w:val="22"/>
          <w:szCs w:val="22"/>
        </w:rPr>
      </w:pPr>
      <w:r w:rsidRPr="00E2528B">
        <w:rPr>
          <w:rFonts w:eastAsia="標楷體" w:hint="eastAsia"/>
          <w:sz w:val="22"/>
          <w:szCs w:val="22"/>
        </w:rPr>
        <w:t>3.</w:t>
      </w:r>
      <w:r w:rsidRPr="00E2528B">
        <w:rPr>
          <w:rFonts w:eastAsia="標楷體"/>
          <w:sz w:val="22"/>
          <w:szCs w:val="22"/>
        </w:rPr>
        <w:tab/>
      </w:r>
      <w:r w:rsidRPr="00E2528B">
        <w:rPr>
          <w:rFonts w:eastAsia="標楷體" w:hint="eastAsia"/>
          <w:sz w:val="22"/>
          <w:szCs w:val="22"/>
        </w:rPr>
        <w:t xml:space="preserve">The Author warrants that the ARTICLE is his/her original work, and </w:t>
      </w:r>
      <w:r w:rsidRPr="00E2528B">
        <w:rPr>
          <w:rFonts w:eastAsia="標楷體"/>
          <w:sz w:val="22"/>
          <w:szCs w:val="22"/>
        </w:rPr>
        <w:t>has</w:t>
      </w:r>
      <w:r w:rsidRPr="00E2528B">
        <w:rPr>
          <w:rFonts w:eastAsia="標楷體" w:hint="eastAsia"/>
          <w:sz w:val="22"/>
          <w:szCs w:val="22"/>
        </w:rPr>
        <w:t xml:space="preserve"> the right to grant all kinds of license </w:t>
      </w:r>
      <w:r w:rsidRPr="00E2528B">
        <w:rPr>
          <w:rFonts w:eastAsia="標楷體"/>
          <w:sz w:val="22"/>
          <w:szCs w:val="22"/>
        </w:rPr>
        <w:t>hereinabove</w:t>
      </w:r>
      <w:r w:rsidRPr="00E2528B">
        <w:rPr>
          <w:rFonts w:eastAsia="標楷體" w:hint="eastAsia"/>
          <w:sz w:val="22"/>
          <w:szCs w:val="22"/>
        </w:rPr>
        <w:t xml:space="preserve"> without any infringement of rights of any third party. This Agreement is a non-exclusive license, and </w:t>
      </w:r>
      <w:r w:rsidRPr="00E2528B">
        <w:rPr>
          <w:rFonts w:eastAsia="標楷體"/>
          <w:sz w:val="22"/>
          <w:szCs w:val="22"/>
        </w:rPr>
        <w:t>the copyright of the A</w:t>
      </w:r>
      <w:r w:rsidRPr="00E2528B">
        <w:rPr>
          <w:rFonts w:eastAsia="標楷體" w:hint="eastAsia"/>
          <w:sz w:val="22"/>
          <w:szCs w:val="22"/>
        </w:rPr>
        <w:t>RTICLE</w:t>
      </w:r>
      <w:r w:rsidRPr="00E2528B">
        <w:rPr>
          <w:rFonts w:eastAsia="標楷體"/>
          <w:sz w:val="22"/>
          <w:szCs w:val="22"/>
        </w:rPr>
        <w:t xml:space="preserve"> still remains with the Author after </w:t>
      </w:r>
      <w:r w:rsidRPr="00E2528B">
        <w:rPr>
          <w:rFonts w:eastAsia="標楷體" w:hint="eastAsia"/>
          <w:sz w:val="22"/>
          <w:szCs w:val="22"/>
        </w:rPr>
        <w:t>executing</w:t>
      </w:r>
      <w:r w:rsidRPr="00E2528B">
        <w:rPr>
          <w:rFonts w:eastAsia="標楷體"/>
          <w:sz w:val="22"/>
          <w:szCs w:val="22"/>
        </w:rPr>
        <w:t xml:space="preserve"> this Agreement.</w:t>
      </w:r>
    </w:p>
    <w:p w:rsidR="006E2099" w:rsidRPr="00E2528B" w:rsidRDefault="006E2099" w:rsidP="006E2099">
      <w:pPr>
        <w:snapToGrid w:val="0"/>
        <w:spacing w:line="240" w:lineRule="atLeast"/>
        <w:ind w:firstLineChars="200" w:firstLine="440"/>
        <w:rPr>
          <w:rFonts w:eastAsia="標楷體" w:hint="eastAsia"/>
          <w:sz w:val="22"/>
          <w:szCs w:val="22"/>
        </w:rPr>
      </w:pPr>
    </w:p>
    <w:p w:rsidR="006E2099" w:rsidRPr="00E2528B" w:rsidRDefault="006E2099" w:rsidP="006E2099">
      <w:pPr>
        <w:snapToGrid w:val="0"/>
        <w:spacing w:line="240" w:lineRule="atLeast"/>
        <w:ind w:firstLineChars="200" w:firstLine="440"/>
        <w:rPr>
          <w:rFonts w:eastAsia="標楷體" w:hint="eastAsia"/>
          <w:sz w:val="22"/>
          <w:szCs w:val="22"/>
        </w:rPr>
      </w:pPr>
      <w:r w:rsidRPr="00E2528B">
        <w:rPr>
          <w:rFonts w:eastAsia="標楷體" w:hint="eastAsia"/>
          <w:sz w:val="22"/>
          <w:szCs w:val="22"/>
        </w:rPr>
        <w:t>此致</w:t>
      </w:r>
      <w:r w:rsidRPr="00E2528B">
        <w:rPr>
          <w:rFonts w:eastAsia="標楷體" w:hint="eastAsia"/>
          <w:sz w:val="22"/>
          <w:szCs w:val="22"/>
        </w:rPr>
        <w:t xml:space="preserve">  </w:t>
      </w:r>
      <w:r w:rsidRPr="00E2528B">
        <w:rPr>
          <w:rFonts w:eastAsia="標楷體" w:hint="eastAsia"/>
          <w:color w:val="808080"/>
          <w:sz w:val="22"/>
          <w:szCs w:val="22"/>
          <w:u w:val="single"/>
        </w:rPr>
        <w:t xml:space="preserve"> </w:t>
      </w:r>
      <w:r w:rsidRPr="00095B3F">
        <w:rPr>
          <w:rFonts w:eastAsia="標楷體" w:hint="eastAsia"/>
          <w:b/>
          <w:sz w:val="22"/>
          <w:szCs w:val="22"/>
          <w:u w:val="single"/>
        </w:rPr>
        <w:t>輔仁大學民生學院</w:t>
      </w:r>
      <w:r w:rsidRPr="00E2528B">
        <w:rPr>
          <w:rFonts w:eastAsia="標楷體" w:hint="eastAsia"/>
          <w:color w:val="808080"/>
          <w:sz w:val="22"/>
          <w:szCs w:val="22"/>
          <w:u w:val="single"/>
        </w:rPr>
        <w:t xml:space="preserve"> </w:t>
      </w:r>
    </w:p>
    <w:p w:rsidR="006E2099" w:rsidRPr="00E2528B" w:rsidRDefault="006E2099" w:rsidP="006E2099">
      <w:pPr>
        <w:snapToGrid w:val="0"/>
        <w:spacing w:line="240" w:lineRule="atLeast"/>
        <w:ind w:firstLineChars="200" w:firstLine="440"/>
        <w:rPr>
          <w:rFonts w:eastAsia="標楷體" w:hint="eastAsia"/>
          <w:sz w:val="22"/>
          <w:szCs w:val="22"/>
        </w:rPr>
      </w:pPr>
      <w:r w:rsidRPr="00E2528B">
        <w:rPr>
          <w:rFonts w:eastAsia="標楷體" w:hint="eastAsia"/>
          <w:sz w:val="22"/>
          <w:szCs w:val="22"/>
        </w:rPr>
        <w:t xml:space="preserve">To  </w:t>
      </w:r>
      <w:r w:rsidRPr="00095B3F">
        <w:rPr>
          <w:rFonts w:hint="eastAsia"/>
          <w:b/>
          <w:sz w:val="22"/>
          <w:szCs w:val="22"/>
        </w:rPr>
        <w:t>College of Human Ecology, FJCU</w:t>
      </w:r>
    </w:p>
    <w:p w:rsidR="006E2099" w:rsidRPr="00E2528B" w:rsidRDefault="006E2099" w:rsidP="006E2099">
      <w:pPr>
        <w:snapToGrid w:val="0"/>
        <w:spacing w:line="240" w:lineRule="atLeast"/>
        <w:ind w:firstLineChars="200" w:firstLine="440"/>
        <w:rPr>
          <w:rFonts w:eastAsia="標楷體" w:hint="eastAsia"/>
          <w:sz w:val="22"/>
          <w:szCs w:val="22"/>
        </w:rPr>
      </w:pPr>
    </w:p>
    <w:p w:rsidR="006E2099" w:rsidRPr="00F41FFB" w:rsidRDefault="006E2099" w:rsidP="006E2099">
      <w:pPr>
        <w:spacing w:line="240" w:lineRule="atLeast"/>
        <w:rPr>
          <w:rFonts w:eastAsia="標楷體" w:hint="eastAsia"/>
        </w:rPr>
      </w:pPr>
      <w:r w:rsidRPr="00F41FFB">
        <w:rPr>
          <w:rFonts w:eastAsia="標楷體" w:hint="eastAsia"/>
        </w:rPr>
        <w:t>立同意書人</w:t>
      </w:r>
      <w:r w:rsidRPr="00F41FFB">
        <w:rPr>
          <w:rFonts w:eastAsia="標楷體" w:hint="eastAsia"/>
        </w:rPr>
        <w:t>(</w:t>
      </w:r>
      <w:r w:rsidRPr="00F41FFB">
        <w:rPr>
          <w:rFonts w:eastAsia="標楷體" w:hint="eastAsia"/>
        </w:rPr>
        <w:t>作者</w:t>
      </w:r>
      <w:r w:rsidRPr="00F41FFB">
        <w:rPr>
          <w:rFonts w:eastAsia="標楷體" w:hint="eastAsia"/>
        </w:rPr>
        <w:t>)</w:t>
      </w:r>
      <w:r w:rsidRPr="00F41FFB">
        <w:rPr>
          <w:rFonts w:eastAsia="標楷體" w:hint="eastAsia"/>
        </w:rPr>
        <w:t>名稱：</w:t>
      </w:r>
    </w:p>
    <w:p w:rsidR="006E2099" w:rsidRPr="00F41FFB" w:rsidRDefault="006E2099" w:rsidP="006E2099">
      <w:pPr>
        <w:spacing w:line="240" w:lineRule="atLeast"/>
        <w:rPr>
          <w:rFonts w:eastAsia="標楷體"/>
        </w:rPr>
      </w:pPr>
      <w:r w:rsidRPr="00F41FFB">
        <w:rPr>
          <w:rFonts w:eastAsia="標楷體"/>
        </w:rPr>
        <w:t xml:space="preserve">Author’s Name:                           </w:t>
      </w:r>
    </w:p>
    <w:p w:rsidR="006E2099" w:rsidRPr="00F41FFB" w:rsidRDefault="006E2099" w:rsidP="006E2099">
      <w:pPr>
        <w:spacing w:line="240" w:lineRule="atLeast"/>
        <w:rPr>
          <w:rFonts w:eastAsia="標楷體" w:hint="eastAsia"/>
        </w:rPr>
      </w:pPr>
      <w:r w:rsidRPr="00F41FFB">
        <w:rPr>
          <w:rFonts w:eastAsia="標楷體" w:hint="eastAsia"/>
        </w:rPr>
        <w:t>身份證字號：</w:t>
      </w:r>
    </w:p>
    <w:p w:rsidR="006E2099" w:rsidRPr="00F41FFB" w:rsidRDefault="006E2099" w:rsidP="006E2099">
      <w:pPr>
        <w:spacing w:line="240" w:lineRule="atLeast"/>
        <w:rPr>
          <w:rFonts w:eastAsia="標楷體"/>
        </w:rPr>
      </w:pPr>
      <w:r w:rsidRPr="00F41FFB">
        <w:rPr>
          <w:rFonts w:eastAsia="標楷體"/>
        </w:rPr>
        <w:t xml:space="preserve">ID Number:       </w:t>
      </w:r>
    </w:p>
    <w:p w:rsidR="006E2099" w:rsidRPr="00F41FFB" w:rsidRDefault="006E2099" w:rsidP="006E2099">
      <w:pPr>
        <w:spacing w:line="240" w:lineRule="atLeast"/>
        <w:rPr>
          <w:rFonts w:eastAsia="標楷體" w:hint="eastAsia"/>
        </w:rPr>
      </w:pPr>
      <w:r w:rsidRPr="00F41FFB">
        <w:rPr>
          <w:rFonts w:eastAsia="標楷體" w:hint="eastAsia"/>
        </w:rPr>
        <w:t>電話號碼：</w:t>
      </w:r>
    </w:p>
    <w:p w:rsidR="006E2099" w:rsidRPr="00F41FFB" w:rsidRDefault="006E2099" w:rsidP="006E2099">
      <w:pPr>
        <w:spacing w:line="240" w:lineRule="atLeast"/>
        <w:rPr>
          <w:rFonts w:eastAsia="標楷體"/>
        </w:rPr>
      </w:pPr>
      <w:r w:rsidRPr="00F41FFB">
        <w:rPr>
          <w:rFonts w:eastAsia="標楷體"/>
        </w:rPr>
        <w:t xml:space="preserve">Telephone Number: </w:t>
      </w:r>
    </w:p>
    <w:p w:rsidR="006E2099" w:rsidRPr="00F41FFB" w:rsidRDefault="006E2099" w:rsidP="006E2099">
      <w:pPr>
        <w:spacing w:line="240" w:lineRule="atLeast"/>
        <w:rPr>
          <w:rFonts w:eastAsia="標楷體" w:hint="eastAsia"/>
        </w:rPr>
      </w:pPr>
      <w:r w:rsidRPr="00F41FFB">
        <w:rPr>
          <w:rFonts w:eastAsia="標楷體" w:hint="eastAsia"/>
        </w:rPr>
        <w:t>電子郵件信箱：</w:t>
      </w:r>
    </w:p>
    <w:p w:rsidR="006E2099" w:rsidRPr="00F41FFB" w:rsidRDefault="006E2099" w:rsidP="006E2099">
      <w:pPr>
        <w:spacing w:line="240" w:lineRule="atLeast"/>
        <w:rPr>
          <w:rFonts w:eastAsia="標楷體"/>
        </w:rPr>
      </w:pPr>
      <w:r w:rsidRPr="00F41FFB">
        <w:rPr>
          <w:rFonts w:eastAsia="標楷體"/>
        </w:rPr>
        <w:t xml:space="preserve">E-mail Address:    </w:t>
      </w:r>
    </w:p>
    <w:p w:rsidR="006E2099" w:rsidRPr="00F41FFB" w:rsidRDefault="006E2099" w:rsidP="006E2099">
      <w:pPr>
        <w:spacing w:line="240" w:lineRule="atLeast"/>
        <w:rPr>
          <w:rFonts w:eastAsia="標楷體" w:hint="eastAsia"/>
        </w:rPr>
      </w:pPr>
      <w:r w:rsidRPr="00F41FFB">
        <w:rPr>
          <w:rFonts w:eastAsia="標楷體" w:hint="eastAsia"/>
        </w:rPr>
        <w:t>戶籍地址：</w:t>
      </w:r>
    </w:p>
    <w:p w:rsidR="006E2099" w:rsidRPr="00E2528B" w:rsidRDefault="006E2099" w:rsidP="006E2099">
      <w:pPr>
        <w:spacing w:line="240" w:lineRule="atLeast"/>
        <w:rPr>
          <w:rFonts w:eastAsia="標楷體" w:hint="eastAsia"/>
        </w:rPr>
      </w:pPr>
      <w:r w:rsidRPr="00F41FFB">
        <w:rPr>
          <w:rFonts w:eastAsia="標楷體"/>
        </w:rPr>
        <w:t xml:space="preserve">Permanent Address: </w:t>
      </w:r>
    </w:p>
    <w:p w:rsidR="006E2099" w:rsidRDefault="006E2099" w:rsidP="006E2099">
      <w:pPr>
        <w:snapToGrid w:val="0"/>
        <w:spacing w:line="240" w:lineRule="atLeast"/>
        <w:ind w:firstLine="560"/>
        <w:jc w:val="distribute"/>
        <w:rPr>
          <w:rFonts w:eastAsia="標楷體" w:hint="eastAsia"/>
          <w:sz w:val="28"/>
          <w:szCs w:val="28"/>
        </w:rPr>
      </w:pPr>
      <w:r>
        <w:rPr>
          <w:rFonts w:eastAsia="標楷體" w:hint="eastAsia"/>
          <w:sz w:val="28"/>
          <w:szCs w:val="28"/>
        </w:rPr>
        <w:t>中華民國</w:t>
      </w:r>
      <w:r>
        <w:rPr>
          <w:rFonts w:eastAsia="標楷體" w:hint="eastAsia"/>
          <w:sz w:val="28"/>
          <w:szCs w:val="28"/>
        </w:rPr>
        <w:t xml:space="preserve">  </w:t>
      </w:r>
      <w:r>
        <w:rPr>
          <w:rFonts w:eastAsia="標楷體" w:hint="eastAsia"/>
          <w:sz w:val="28"/>
          <w:szCs w:val="28"/>
        </w:rPr>
        <w:t>年</w:t>
      </w:r>
      <w:r>
        <w:rPr>
          <w:rFonts w:eastAsia="標楷體" w:hint="eastAsia"/>
          <w:sz w:val="28"/>
          <w:szCs w:val="28"/>
        </w:rPr>
        <w:t xml:space="preserve">  </w:t>
      </w:r>
      <w:r>
        <w:rPr>
          <w:rFonts w:eastAsia="標楷體" w:hint="eastAsia"/>
          <w:sz w:val="28"/>
          <w:szCs w:val="28"/>
        </w:rPr>
        <w:t>月</w:t>
      </w:r>
      <w:r>
        <w:rPr>
          <w:rFonts w:eastAsia="標楷體" w:hint="eastAsia"/>
          <w:sz w:val="28"/>
          <w:szCs w:val="28"/>
        </w:rPr>
        <w:t xml:space="preserve">  </w:t>
      </w:r>
      <w:r>
        <w:rPr>
          <w:rFonts w:eastAsia="標楷體" w:hint="eastAsia"/>
          <w:sz w:val="28"/>
          <w:szCs w:val="28"/>
        </w:rPr>
        <w:t>日</w:t>
      </w:r>
    </w:p>
    <w:p w:rsidR="004D15BE" w:rsidRDefault="004D15BE" w:rsidP="004D15BE">
      <w:pPr>
        <w:snapToGrid w:val="0"/>
        <w:spacing w:line="240" w:lineRule="atLeast"/>
        <w:ind w:firstLine="641"/>
        <w:jc w:val="center"/>
        <w:rPr>
          <w:rFonts w:eastAsia="標楷體"/>
          <w:b/>
          <w:sz w:val="28"/>
          <w:szCs w:val="28"/>
        </w:rPr>
        <w:sectPr w:rsidR="004D15BE" w:rsidSect="006E2099">
          <w:pgSz w:w="11906" w:h="16838"/>
          <w:pgMar w:top="964" w:right="1418" w:bottom="964" w:left="1418" w:header="851" w:footer="992" w:gutter="0"/>
          <w:cols w:space="425"/>
          <w:docGrid w:type="lines" w:linePitch="360"/>
        </w:sectPr>
      </w:pPr>
    </w:p>
    <w:p w:rsidR="004D15BE" w:rsidRPr="006E2099" w:rsidRDefault="004D15BE" w:rsidP="004D15BE">
      <w:pPr>
        <w:jc w:val="center"/>
        <w:rPr>
          <w:rFonts w:eastAsia="標楷體"/>
          <w:b/>
          <w:sz w:val="32"/>
          <w:szCs w:val="32"/>
        </w:rPr>
      </w:pPr>
      <w:r w:rsidRPr="006E2099">
        <w:rPr>
          <w:rFonts w:eastAsia="標楷體"/>
          <w:b/>
          <w:sz w:val="32"/>
          <w:szCs w:val="32"/>
        </w:rPr>
        <w:lastRenderedPageBreak/>
        <w:t>｢輔仁大學民生學誌｣投稿格式自我檢查表</w:t>
      </w:r>
    </w:p>
    <w:p w:rsidR="004D15BE" w:rsidRPr="006E2099" w:rsidRDefault="004D15BE" w:rsidP="004D15BE">
      <w:pPr>
        <w:rPr>
          <w:rFonts w:eastAsia="標楷體"/>
          <w:b/>
        </w:rPr>
      </w:pPr>
      <w:r w:rsidRPr="006E2099">
        <w:rPr>
          <w:rFonts w:eastAsia="標楷體"/>
          <w:b/>
        </w:rPr>
        <w:t>論文名稱：</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7713"/>
        <w:gridCol w:w="900"/>
      </w:tblGrid>
      <w:tr w:rsidR="004D15BE" w:rsidRPr="006E2099" w:rsidTr="002C46B6">
        <w:trPr>
          <w:jc w:val="center"/>
        </w:trPr>
        <w:tc>
          <w:tcPr>
            <w:tcW w:w="1107" w:type="dxa"/>
            <w:vAlign w:val="center"/>
          </w:tcPr>
          <w:p w:rsidR="004D15BE" w:rsidRPr="006E2099" w:rsidRDefault="004D15BE" w:rsidP="002C46B6">
            <w:pPr>
              <w:snapToGrid w:val="0"/>
              <w:spacing w:line="0" w:lineRule="atLeast"/>
              <w:jc w:val="center"/>
              <w:rPr>
                <w:rFonts w:eastAsia="標楷體"/>
                <w:sz w:val="20"/>
                <w:szCs w:val="20"/>
              </w:rPr>
            </w:pPr>
            <w:r w:rsidRPr="006E2099">
              <w:rPr>
                <w:rFonts w:eastAsia="標楷體"/>
                <w:sz w:val="20"/>
                <w:szCs w:val="20"/>
              </w:rPr>
              <w:t>項目</w:t>
            </w:r>
          </w:p>
        </w:tc>
        <w:tc>
          <w:tcPr>
            <w:tcW w:w="7713" w:type="dxa"/>
          </w:tcPr>
          <w:p w:rsidR="004D15BE" w:rsidRPr="006E2099" w:rsidRDefault="004D15BE" w:rsidP="002C46B6">
            <w:pPr>
              <w:snapToGrid w:val="0"/>
              <w:spacing w:line="0" w:lineRule="atLeast"/>
              <w:jc w:val="center"/>
              <w:rPr>
                <w:rFonts w:eastAsia="標楷體"/>
                <w:sz w:val="20"/>
                <w:szCs w:val="20"/>
              </w:rPr>
            </w:pPr>
            <w:r w:rsidRPr="006E2099">
              <w:rPr>
                <w:rFonts w:eastAsia="標楷體"/>
                <w:sz w:val="20"/>
                <w:szCs w:val="20"/>
              </w:rPr>
              <w:t>內</w:t>
            </w:r>
            <w:r w:rsidRPr="006E2099">
              <w:rPr>
                <w:rFonts w:eastAsia="標楷體"/>
                <w:sz w:val="20"/>
                <w:szCs w:val="20"/>
              </w:rPr>
              <w:t xml:space="preserve">  </w:t>
            </w:r>
            <w:r w:rsidRPr="006E2099">
              <w:rPr>
                <w:rFonts w:eastAsia="標楷體"/>
                <w:sz w:val="20"/>
                <w:szCs w:val="20"/>
              </w:rPr>
              <w:t>容</w:t>
            </w:r>
          </w:p>
        </w:tc>
        <w:tc>
          <w:tcPr>
            <w:tcW w:w="900"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請打</w:t>
            </w:r>
            <w:r w:rsidRPr="006E2099">
              <w:rPr>
                <w:rFonts w:eastAsia="標楷體"/>
                <w:sz w:val="20"/>
                <w:szCs w:val="20"/>
              </w:rPr>
              <w:t>v</w:t>
            </w:r>
          </w:p>
        </w:tc>
      </w:tr>
      <w:tr w:rsidR="004D15BE" w:rsidRPr="006E2099" w:rsidTr="002C46B6">
        <w:trPr>
          <w:cantSplit/>
          <w:jc w:val="center"/>
        </w:trPr>
        <w:tc>
          <w:tcPr>
            <w:tcW w:w="1107" w:type="dxa"/>
            <w:vMerge w:val="restart"/>
            <w:vAlign w:val="center"/>
          </w:tcPr>
          <w:p w:rsidR="004D15BE" w:rsidRPr="006E2099" w:rsidRDefault="004D15BE" w:rsidP="002C46B6">
            <w:pPr>
              <w:snapToGrid w:val="0"/>
              <w:spacing w:line="0" w:lineRule="atLeast"/>
              <w:jc w:val="center"/>
              <w:rPr>
                <w:rFonts w:eastAsia="標楷體"/>
                <w:sz w:val="20"/>
                <w:szCs w:val="20"/>
              </w:rPr>
            </w:pPr>
            <w:r w:rsidRPr="006E2099">
              <w:rPr>
                <w:rFonts w:eastAsia="標楷體"/>
                <w:sz w:val="20"/>
                <w:szCs w:val="20"/>
              </w:rPr>
              <w:t>領域</w:t>
            </w:r>
          </w:p>
        </w:tc>
        <w:tc>
          <w:tcPr>
            <w:tcW w:w="7713" w:type="dxa"/>
          </w:tcPr>
          <w:p w:rsidR="004D15BE" w:rsidRPr="006E2099" w:rsidRDefault="004D15BE" w:rsidP="002C46B6">
            <w:pPr>
              <w:snapToGrid w:val="0"/>
              <w:spacing w:line="0" w:lineRule="atLeast"/>
              <w:jc w:val="center"/>
              <w:rPr>
                <w:rFonts w:eastAsia="標楷體"/>
                <w:sz w:val="20"/>
                <w:szCs w:val="20"/>
              </w:rPr>
            </w:pPr>
            <w:r w:rsidRPr="006E2099">
              <w:rPr>
                <w:rFonts w:eastAsia="標楷體"/>
                <w:sz w:val="20"/>
                <w:szCs w:val="20"/>
              </w:rPr>
              <w:t>民生相關領域之原創性文稿</w:t>
            </w:r>
            <w:r w:rsidRPr="006E2099">
              <w:rPr>
                <w:rFonts w:eastAsia="標楷體"/>
                <w:sz w:val="20"/>
                <w:szCs w:val="20"/>
              </w:rPr>
              <w:t>( original research paper)</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trHeight w:val="495"/>
          <w:jc w:val="center"/>
        </w:trPr>
        <w:tc>
          <w:tcPr>
            <w:tcW w:w="1107" w:type="dxa"/>
            <w:vMerge/>
            <w:tcBorders>
              <w:bottom w:val="single" w:sz="4" w:space="0" w:color="auto"/>
            </w:tcBorders>
            <w:vAlign w:val="center"/>
          </w:tcPr>
          <w:p w:rsidR="004D15BE" w:rsidRPr="006E2099" w:rsidRDefault="004D15BE" w:rsidP="002C46B6">
            <w:pPr>
              <w:snapToGrid w:val="0"/>
              <w:spacing w:line="0" w:lineRule="atLeast"/>
              <w:jc w:val="center"/>
              <w:rPr>
                <w:rFonts w:eastAsia="標楷體"/>
                <w:sz w:val="20"/>
                <w:szCs w:val="20"/>
              </w:rPr>
            </w:pPr>
          </w:p>
        </w:tc>
        <w:tc>
          <w:tcPr>
            <w:tcW w:w="7713" w:type="dxa"/>
            <w:tcBorders>
              <w:bottom w:val="single" w:sz="4" w:space="0" w:color="auto"/>
            </w:tcBorders>
          </w:tcPr>
          <w:p w:rsidR="004D15BE" w:rsidRPr="006E2099" w:rsidRDefault="004D15BE" w:rsidP="002C46B6">
            <w:pPr>
              <w:snapToGrid w:val="0"/>
              <w:spacing w:line="0" w:lineRule="atLeast"/>
              <w:ind w:firstLine="1"/>
              <w:rPr>
                <w:rFonts w:eastAsia="標楷體"/>
                <w:sz w:val="20"/>
                <w:szCs w:val="20"/>
              </w:rPr>
            </w:pPr>
            <w:r w:rsidRPr="006E2099">
              <w:rPr>
                <w:rFonts w:eastAsia="標楷體"/>
                <w:sz w:val="20"/>
                <w:szCs w:val="20"/>
              </w:rPr>
              <w:t>本文隸屬領域：</w:t>
            </w:r>
            <w:r w:rsidRPr="006E2099">
              <w:rPr>
                <w:rFonts w:eastAsia="標楷體"/>
                <w:sz w:val="20"/>
                <w:szCs w:val="20"/>
              </w:rPr>
              <w:t xml:space="preserve"> □</w:t>
            </w:r>
            <w:r w:rsidRPr="006E2099">
              <w:rPr>
                <w:rFonts w:eastAsia="標楷體"/>
                <w:sz w:val="20"/>
                <w:szCs w:val="20"/>
              </w:rPr>
              <w:t>博物館研究</w:t>
            </w:r>
            <w:r w:rsidRPr="006E2099">
              <w:rPr>
                <w:rFonts w:eastAsia="標楷體"/>
                <w:sz w:val="20"/>
                <w:szCs w:val="20"/>
              </w:rPr>
              <w:t xml:space="preserve">  □</w:t>
            </w:r>
            <w:r w:rsidRPr="006E2099">
              <w:rPr>
                <w:rFonts w:eastAsia="標楷體"/>
                <w:sz w:val="20"/>
                <w:szCs w:val="20"/>
              </w:rPr>
              <w:t>兒童與家庭類</w:t>
            </w:r>
            <w:r w:rsidRPr="006E2099">
              <w:rPr>
                <w:rFonts w:eastAsia="標楷體"/>
                <w:sz w:val="20"/>
                <w:szCs w:val="20"/>
              </w:rPr>
              <w:t xml:space="preserve">  □</w:t>
            </w:r>
            <w:r w:rsidRPr="006E2099">
              <w:rPr>
                <w:rFonts w:eastAsia="標楷體"/>
                <w:sz w:val="20"/>
                <w:szCs w:val="20"/>
              </w:rPr>
              <w:t>餐旅類</w:t>
            </w:r>
            <w:r w:rsidRPr="006E2099">
              <w:rPr>
                <w:rFonts w:eastAsia="標楷體"/>
                <w:sz w:val="20"/>
                <w:szCs w:val="20"/>
              </w:rPr>
              <w:t xml:space="preserve">  </w:t>
            </w:r>
          </w:p>
          <w:p w:rsidR="004D15BE" w:rsidRPr="006E2099" w:rsidRDefault="004D15BE" w:rsidP="002C46B6">
            <w:pPr>
              <w:snapToGrid w:val="0"/>
              <w:spacing w:line="0" w:lineRule="atLeast"/>
              <w:ind w:leftChars="9" w:left="44" w:hanging="22"/>
              <w:rPr>
                <w:rFonts w:eastAsia="標楷體"/>
                <w:sz w:val="20"/>
                <w:szCs w:val="20"/>
              </w:rPr>
            </w:pPr>
            <w:r w:rsidRPr="006E2099">
              <w:rPr>
                <w:rFonts w:eastAsia="標楷體"/>
                <w:sz w:val="20"/>
                <w:szCs w:val="20"/>
              </w:rPr>
              <w:t xml:space="preserve">　　　　　　　</w:t>
            </w:r>
            <w:r w:rsidRPr="006E2099">
              <w:rPr>
                <w:rFonts w:eastAsia="標楷體"/>
                <w:sz w:val="20"/>
                <w:szCs w:val="20"/>
              </w:rPr>
              <w:t xml:space="preserve"> □</w:t>
            </w:r>
            <w:r w:rsidRPr="006E2099">
              <w:rPr>
                <w:rFonts w:eastAsia="標楷體"/>
                <w:sz w:val="20"/>
                <w:szCs w:val="20"/>
              </w:rPr>
              <w:t>織品服裝</w:t>
            </w:r>
            <w:r w:rsidRPr="006E2099">
              <w:rPr>
                <w:rFonts w:eastAsia="標楷體"/>
                <w:sz w:val="20"/>
                <w:szCs w:val="20"/>
              </w:rPr>
              <w:t xml:space="preserve">    □</w:t>
            </w:r>
            <w:r w:rsidRPr="006E2099">
              <w:rPr>
                <w:rFonts w:eastAsia="標楷體"/>
                <w:sz w:val="20"/>
                <w:szCs w:val="20"/>
              </w:rPr>
              <w:t>食品科學</w:t>
            </w:r>
            <w:r w:rsidRPr="006E2099">
              <w:rPr>
                <w:rFonts w:eastAsia="標楷體"/>
                <w:sz w:val="20"/>
                <w:szCs w:val="20"/>
              </w:rPr>
              <w:t xml:space="preserve">      □</w:t>
            </w:r>
            <w:r w:rsidRPr="006E2099">
              <w:rPr>
                <w:rFonts w:eastAsia="標楷體"/>
                <w:sz w:val="20"/>
                <w:szCs w:val="20"/>
              </w:rPr>
              <w:t>營養科學</w:t>
            </w:r>
          </w:p>
        </w:tc>
        <w:tc>
          <w:tcPr>
            <w:tcW w:w="900" w:type="dxa"/>
            <w:tcBorders>
              <w:bottom w:val="single" w:sz="4" w:space="0" w:color="auto"/>
            </w:tcBorders>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jc w:val="center"/>
        </w:trPr>
        <w:tc>
          <w:tcPr>
            <w:tcW w:w="1107" w:type="dxa"/>
            <w:vMerge w:val="restart"/>
            <w:vAlign w:val="center"/>
          </w:tcPr>
          <w:p w:rsidR="004D15BE" w:rsidRPr="006E2099" w:rsidRDefault="004D15BE" w:rsidP="002C46B6">
            <w:pPr>
              <w:snapToGrid w:val="0"/>
              <w:spacing w:line="0" w:lineRule="atLeast"/>
              <w:jc w:val="center"/>
              <w:rPr>
                <w:rFonts w:eastAsia="標楷體"/>
                <w:color w:val="000000"/>
                <w:sz w:val="20"/>
                <w:szCs w:val="20"/>
              </w:rPr>
            </w:pPr>
            <w:r w:rsidRPr="006E2099">
              <w:rPr>
                <w:rFonts w:eastAsia="標楷體"/>
                <w:color w:val="000000"/>
                <w:sz w:val="20"/>
                <w:szCs w:val="20"/>
              </w:rPr>
              <w:t>中文摘要</w:t>
            </w:r>
          </w:p>
        </w:tc>
        <w:tc>
          <w:tcPr>
            <w:tcW w:w="7713" w:type="dxa"/>
          </w:tcPr>
          <w:p w:rsidR="004D15BE" w:rsidRPr="006E2099" w:rsidRDefault="004D15BE" w:rsidP="002C46B6">
            <w:pPr>
              <w:snapToGrid w:val="0"/>
              <w:spacing w:line="0" w:lineRule="atLeast"/>
              <w:rPr>
                <w:rFonts w:eastAsia="標楷體"/>
                <w:color w:val="FF0000"/>
                <w:sz w:val="20"/>
                <w:szCs w:val="20"/>
              </w:rPr>
            </w:pPr>
            <w:r w:rsidRPr="006E2099">
              <w:rPr>
                <w:rFonts w:eastAsia="標楷體"/>
                <w:sz w:val="20"/>
                <w:szCs w:val="20"/>
              </w:rPr>
              <w:t>中文標題、姓名、服務單位</w:t>
            </w:r>
            <w:r w:rsidRPr="006E2099">
              <w:rPr>
                <w:rFonts w:eastAsia="標楷體"/>
                <w:color w:val="FF0000"/>
                <w:sz w:val="20"/>
                <w:szCs w:val="20"/>
              </w:rPr>
              <w:t>及職稱</w:t>
            </w:r>
            <w:r w:rsidRPr="006E2099">
              <w:rPr>
                <w:rFonts w:eastAsia="標楷體"/>
                <w:sz w:val="20"/>
                <w:szCs w:val="20"/>
              </w:rPr>
              <w:t>。</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jc w:val="center"/>
        </w:trPr>
        <w:tc>
          <w:tcPr>
            <w:tcW w:w="1107" w:type="dxa"/>
            <w:vMerge/>
            <w:vAlign w:val="center"/>
          </w:tcPr>
          <w:p w:rsidR="004D15BE" w:rsidRPr="006E2099" w:rsidRDefault="004D15BE" w:rsidP="002C46B6">
            <w:pPr>
              <w:snapToGrid w:val="0"/>
              <w:spacing w:line="0" w:lineRule="atLeast"/>
              <w:jc w:val="center"/>
              <w:rPr>
                <w:rFonts w:eastAsia="標楷體"/>
                <w:color w:val="000000"/>
                <w:sz w:val="20"/>
                <w:szCs w:val="20"/>
              </w:rPr>
            </w:pPr>
          </w:p>
        </w:tc>
        <w:tc>
          <w:tcPr>
            <w:tcW w:w="7713"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以五百字為限，內容含研究目的、方法、結果與結論，以一段式呈現，並含</w:t>
            </w:r>
            <w:r w:rsidRPr="006E2099">
              <w:rPr>
                <w:rFonts w:eastAsia="標楷體"/>
                <w:sz w:val="20"/>
                <w:szCs w:val="20"/>
              </w:rPr>
              <w:t>5</w:t>
            </w:r>
            <w:r w:rsidRPr="006E2099">
              <w:rPr>
                <w:rFonts w:eastAsia="標楷體"/>
                <w:sz w:val="20"/>
                <w:szCs w:val="20"/>
              </w:rPr>
              <w:t>個以內之關鍵詞。</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trHeight w:val="159"/>
          <w:jc w:val="center"/>
        </w:trPr>
        <w:tc>
          <w:tcPr>
            <w:tcW w:w="1107" w:type="dxa"/>
            <w:vMerge w:val="restart"/>
            <w:vAlign w:val="center"/>
          </w:tcPr>
          <w:p w:rsidR="004D15BE" w:rsidRPr="006E2099" w:rsidRDefault="004D15BE" w:rsidP="002C46B6">
            <w:pPr>
              <w:snapToGrid w:val="0"/>
              <w:spacing w:line="0" w:lineRule="atLeast"/>
              <w:jc w:val="center"/>
              <w:rPr>
                <w:rFonts w:eastAsia="標楷體"/>
                <w:color w:val="000000"/>
                <w:sz w:val="20"/>
                <w:szCs w:val="20"/>
              </w:rPr>
            </w:pPr>
            <w:r w:rsidRPr="006E2099">
              <w:rPr>
                <w:rFonts w:eastAsia="標楷體"/>
                <w:color w:val="000000"/>
                <w:sz w:val="20"/>
                <w:szCs w:val="20"/>
              </w:rPr>
              <w:t>英文摘要</w:t>
            </w:r>
          </w:p>
        </w:tc>
        <w:tc>
          <w:tcPr>
            <w:tcW w:w="7713"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英文標題、英文姓名、服務單位</w:t>
            </w:r>
            <w:r w:rsidRPr="006E2099">
              <w:rPr>
                <w:rFonts w:eastAsia="標楷體"/>
                <w:color w:val="FF0000"/>
                <w:sz w:val="20"/>
                <w:szCs w:val="20"/>
              </w:rPr>
              <w:t>及職稱</w:t>
            </w:r>
            <w:r w:rsidRPr="006E2099">
              <w:rPr>
                <w:rFonts w:eastAsia="標楷體"/>
                <w:sz w:val="20"/>
                <w:szCs w:val="20"/>
              </w:rPr>
              <w:t>、關鍵詞。</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trHeight w:val="159"/>
          <w:jc w:val="center"/>
        </w:trPr>
        <w:tc>
          <w:tcPr>
            <w:tcW w:w="1107" w:type="dxa"/>
            <w:vMerge/>
            <w:vAlign w:val="center"/>
          </w:tcPr>
          <w:p w:rsidR="004D15BE" w:rsidRPr="006E2099" w:rsidRDefault="004D15BE" w:rsidP="002C46B6">
            <w:pPr>
              <w:snapToGrid w:val="0"/>
              <w:spacing w:line="0" w:lineRule="atLeast"/>
              <w:jc w:val="center"/>
              <w:rPr>
                <w:rFonts w:eastAsia="標楷體"/>
                <w:color w:val="000000"/>
                <w:sz w:val="20"/>
                <w:szCs w:val="20"/>
              </w:rPr>
            </w:pPr>
          </w:p>
        </w:tc>
        <w:tc>
          <w:tcPr>
            <w:tcW w:w="7713"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以五百字為限，以一段式呈現，內容與中文摘要一致。</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trHeight w:val="221"/>
          <w:jc w:val="center"/>
        </w:trPr>
        <w:tc>
          <w:tcPr>
            <w:tcW w:w="1107" w:type="dxa"/>
            <w:vMerge/>
            <w:vAlign w:val="center"/>
          </w:tcPr>
          <w:p w:rsidR="004D15BE" w:rsidRPr="006E2099" w:rsidRDefault="004D15BE" w:rsidP="002C46B6">
            <w:pPr>
              <w:snapToGrid w:val="0"/>
              <w:spacing w:line="0" w:lineRule="atLeast"/>
              <w:jc w:val="center"/>
              <w:rPr>
                <w:rFonts w:eastAsia="標楷體"/>
                <w:color w:val="000000"/>
                <w:sz w:val="20"/>
                <w:szCs w:val="20"/>
              </w:rPr>
            </w:pPr>
          </w:p>
        </w:tc>
        <w:tc>
          <w:tcPr>
            <w:tcW w:w="7713"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置於參考文獻之後。</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trHeight w:val="285"/>
          <w:jc w:val="center"/>
        </w:trPr>
        <w:tc>
          <w:tcPr>
            <w:tcW w:w="1107" w:type="dxa"/>
            <w:vMerge w:val="restart"/>
            <w:vAlign w:val="center"/>
          </w:tcPr>
          <w:p w:rsidR="004D15BE" w:rsidRPr="006E2099" w:rsidRDefault="004D15BE" w:rsidP="002C46B6">
            <w:pPr>
              <w:snapToGrid w:val="0"/>
              <w:spacing w:line="0" w:lineRule="atLeast"/>
              <w:jc w:val="center"/>
              <w:rPr>
                <w:rFonts w:eastAsia="標楷體"/>
                <w:sz w:val="20"/>
                <w:szCs w:val="20"/>
              </w:rPr>
            </w:pPr>
            <w:r w:rsidRPr="006E2099">
              <w:rPr>
                <w:rFonts w:eastAsia="標楷體"/>
                <w:sz w:val="20"/>
                <w:szCs w:val="20"/>
              </w:rPr>
              <w:t>稿件規範</w:t>
            </w:r>
          </w:p>
        </w:tc>
        <w:tc>
          <w:tcPr>
            <w:tcW w:w="7713"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中、英文稿件均以</w:t>
            </w:r>
            <w:r w:rsidRPr="006E2099">
              <w:rPr>
                <w:rFonts w:eastAsia="標楷體"/>
                <w:sz w:val="20"/>
                <w:szCs w:val="20"/>
              </w:rPr>
              <w:t>Word</w:t>
            </w:r>
            <w:r w:rsidRPr="006E2099">
              <w:rPr>
                <w:rFonts w:eastAsia="標楷體"/>
                <w:sz w:val="20"/>
                <w:szCs w:val="20"/>
              </w:rPr>
              <w:t>文書處理程式編排。稿件由左而右直式橫書格式撰寫（</w:t>
            </w:r>
            <w:r w:rsidRPr="006E2099">
              <w:rPr>
                <w:rFonts w:eastAsia="標楷體"/>
                <w:sz w:val="20"/>
                <w:szCs w:val="20"/>
              </w:rPr>
              <w:t>12</w:t>
            </w:r>
            <w:r w:rsidRPr="006E2099">
              <w:rPr>
                <w:rFonts w:eastAsia="標楷體"/>
                <w:sz w:val="20"/>
                <w:szCs w:val="20"/>
              </w:rPr>
              <w:t>號字，</w:t>
            </w:r>
            <w:r w:rsidRPr="006E2099">
              <w:rPr>
                <w:rFonts w:eastAsia="標楷體"/>
                <w:color w:val="000000"/>
                <w:sz w:val="20"/>
                <w:szCs w:val="20"/>
              </w:rPr>
              <w:t>固定行高</w:t>
            </w:r>
            <w:r w:rsidRPr="006E2099">
              <w:rPr>
                <w:rFonts w:eastAsia="標楷體"/>
                <w:color w:val="000000"/>
                <w:sz w:val="20"/>
                <w:szCs w:val="20"/>
              </w:rPr>
              <w:t>22 pt</w:t>
            </w:r>
            <w:r w:rsidRPr="006E2099">
              <w:rPr>
                <w:rFonts w:eastAsia="標楷體"/>
                <w:sz w:val="20"/>
                <w:szCs w:val="20"/>
              </w:rPr>
              <w:t>，中文標點符號用全形，英文標點符號用半形）。</w:t>
            </w:r>
          </w:p>
        </w:tc>
        <w:tc>
          <w:tcPr>
            <w:tcW w:w="900" w:type="dxa"/>
            <w:vMerge w:val="restart"/>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trHeight w:val="221"/>
          <w:jc w:val="center"/>
        </w:trPr>
        <w:tc>
          <w:tcPr>
            <w:tcW w:w="1107" w:type="dxa"/>
            <w:vMerge/>
            <w:vAlign w:val="center"/>
          </w:tcPr>
          <w:p w:rsidR="004D15BE" w:rsidRPr="006E2099" w:rsidRDefault="004D15BE" w:rsidP="002C46B6">
            <w:pPr>
              <w:snapToGrid w:val="0"/>
              <w:spacing w:line="0" w:lineRule="atLeast"/>
              <w:rPr>
                <w:rFonts w:eastAsia="標楷體"/>
                <w:sz w:val="20"/>
                <w:szCs w:val="20"/>
              </w:rPr>
            </w:pPr>
          </w:p>
        </w:tc>
        <w:tc>
          <w:tcPr>
            <w:tcW w:w="7713" w:type="dxa"/>
          </w:tcPr>
          <w:p w:rsidR="004D15BE" w:rsidRPr="006E2099" w:rsidRDefault="004D15BE" w:rsidP="002C46B6">
            <w:pPr>
              <w:spacing w:line="0" w:lineRule="atLeast"/>
              <w:rPr>
                <w:rFonts w:eastAsia="標楷體"/>
                <w:sz w:val="20"/>
                <w:szCs w:val="20"/>
              </w:rPr>
            </w:pPr>
            <w:r w:rsidRPr="006E2099">
              <w:rPr>
                <w:rFonts w:eastAsia="標楷體"/>
                <w:sz w:val="20"/>
                <w:szCs w:val="20"/>
              </w:rPr>
              <w:t>文章之左右緣分別留</w:t>
            </w:r>
            <w:r w:rsidRPr="006E2099">
              <w:rPr>
                <w:rFonts w:eastAsia="標楷體"/>
                <w:sz w:val="20"/>
                <w:szCs w:val="20"/>
              </w:rPr>
              <w:t>2.5</w:t>
            </w:r>
            <w:r w:rsidRPr="006E2099">
              <w:rPr>
                <w:rFonts w:eastAsia="標楷體"/>
                <w:sz w:val="20"/>
                <w:szCs w:val="20"/>
              </w:rPr>
              <w:t>公分之空間，上下各留</w:t>
            </w:r>
            <w:r w:rsidRPr="006E2099">
              <w:rPr>
                <w:rFonts w:eastAsia="標楷體"/>
                <w:sz w:val="20"/>
                <w:szCs w:val="20"/>
              </w:rPr>
              <w:t>3</w:t>
            </w:r>
            <w:r w:rsidRPr="006E2099">
              <w:rPr>
                <w:rFonts w:eastAsia="標楷體"/>
                <w:sz w:val="20"/>
                <w:szCs w:val="20"/>
              </w:rPr>
              <w:t>公分之空間。</w:t>
            </w:r>
          </w:p>
        </w:tc>
        <w:tc>
          <w:tcPr>
            <w:tcW w:w="900" w:type="dxa"/>
            <w:vMerge/>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trHeight w:val="239"/>
          <w:jc w:val="center"/>
        </w:trPr>
        <w:tc>
          <w:tcPr>
            <w:tcW w:w="1107" w:type="dxa"/>
            <w:vMerge/>
            <w:vAlign w:val="center"/>
          </w:tcPr>
          <w:p w:rsidR="004D15BE" w:rsidRPr="006E2099" w:rsidRDefault="004D15BE" w:rsidP="002C46B6">
            <w:pPr>
              <w:snapToGrid w:val="0"/>
              <w:spacing w:line="0" w:lineRule="atLeast"/>
              <w:rPr>
                <w:rFonts w:eastAsia="標楷體"/>
                <w:sz w:val="20"/>
                <w:szCs w:val="20"/>
              </w:rPr>
            </w:pPr>
          </w:p>
        </w:tc>
        <w:tc>
          <w:tcPr>
            <w:tcW w:w="7713"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中文字體皆新細明體，英文字體皆</w:t>
            </w:r>
            <w:r w:rsidRPr="006E2099">
              <w:rPr>
                <w:rFonts w:eastAsia="標楷體"/>
                <w:sz w:val="20"/>
                <w:szCs w:val="20"/>
              </w:rPr>
              <w:t>Times New Roman</w:t>
            </w:r>
            <w:r w:rsidRPr="006E2099">
              <w:rPr>
                <w:rFonts w:eastAsia="標楷體"/>
                <w:sz w:val="20"/>
                <w:szCs w:val="20"/>
              </w:rPr>
              <w:t>。</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trHeight w:val="239"/>
          <w:jc w:val="center"/>
        </w:trPr>
        <w:tc>
          <w:tcPr>
            <w:tcW w:w="1107" w:type="dxa"/>
            <w:vMerge/>
            <w:vAlign w:val="center"/>
          </w:tcPr>
          <w:p w:rsidR="004D15BE" w:rsidRPr="006E2099" w:rsidRDefault="004D15BE" w:rsidP="002C46B6">
            <w:pPr>
              <w:snapToGrid w:val="0"/>
              <w:spacing w:line="0" w:lineRule="atLeast"/>
              <w:rPr>
                <w:rFonts w:eastAsia="標楷體"/>
                <w:sz w:val="20"/>
                <w:szCs w:val="20"/>
              </w:rPr>
            </w:pPr>
          </w:p>
        </w:tc>
        <w:tc>
          <w:tcPr>
            <w:tcW w:w="7713"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APA</w:t>
            </w:r>
            <w:r w:rsidRPr="006E2099">
              <w:rPr>
                <w:rFonts w:eastAsia="標楷體"/>
                <w:sz w:val="20"/>
                <w:szCs w:val="20"/>
              </w:rPr>
              <w:t>格式或相關格式撰寫。</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trHeight w:val="500"/>
          <w:jc w:val="center"/>
        </w:trPr>
        <w:tc>
          <w:tcPr>
            <w:tcW w:w="1107" w:type="dxa"/>
            <w:vMerge/>
            <w:vAlign w:val="center"/>
          </w:tcPr>
          <w:p w:rsidR="004D15BE" w:rsidRPr="006E2099" w:rsidRDefault="004D15BE" w:rsidP="002C46B6">
            <w:pPr>
              <w:snapToGrid w:val="0"/>
              <w:spacing w:line="0" w:lineRule="atLeast"/>
              <w:rPr>
                <w:rFonts w:eastAsia="標楷體"/>
                <w:sz w:val="20"/>
                <w:szCs w:val="20"/>
              </w:rPr>
            </w:pPr>
          </w:p>
        </w:tc>
        <w:tc>
          <w:tcPr>
            <w:tcW w:w="7713"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稿件經本會編輯排版後，以</w:t>
            </w:r>
            <w:r w:rsidRPr="006E2099">
              <w:rPr>
                <w:rFonts w:eastAsia="標楷體"/>
                <w:color w:val="FF0000"/>
                <w:sz w:val="20"/>
                <w:szCs w:val="20"/>
              </w:rPr>
              <w:t>20</w:t>
            </w:r>
            <w:r w:rsidRPr="006E2099">
              <w:rPr>
                <w:rFonts w:eastAsia="標楷體"/>
                <w:color w:val="FF0000"/>
                <w:sz w:val="20"/>
                <w:szCs w:val="20"/>
              </w:rPr>
              <w:t>頁</w:t>
            </w:r>
            <w:r w:rsidRPr="006E2099">
              <w:rPr>
                <w:rFonts w:eastAsia="標楷體"/>
                <w:sz w:val="20"/>
                <w:szCs w:val="20"/>
              </w:rPr>
              <w:t>(</w:t>
            </w:r>
            <w:r w:rsidRPr="006E2099">
              <w:rPr>
                <w:rFonts w:eastAsia="標楷體"/>
                <w:color w:val="FF0000"/>
                <w:sz w:val="20"/>
                <w:szCs w:val="20"/>
              </w:rPr>
              <w:t>2</w:t>
            </w:r>
            <w:r w:rsidRPr="006E2099">
              <w:rPr>
                <w:rFonts w:eastAsia="標楷體"/>
                <w:color w:val="FF0000"/>
                <w:sz w:val="20"/>
                <w:szCs w:val="20"/>
              </w:rPr>
              <w:t>萬字</w:t>
            </w:r>
            <w:r w:rsidRPr="006E2099">
              <w:rPr>
                <w:rFonts w:eastAsia="標楷體"/>
                <w:sz w:val="20"/>
                <w:szCs w:val="20"/>
              </w:rPr>
              <w:t>含圖、表、文字</w:t>
            </w:r>
            <w:r w:rsidRPr="006E2099">
              <w:rPr>
                <w:rFonts w:eastAsia="標楷體"/>
                <w:sz w:val="20"/>
                <w:szCs w:val="20"/>
              </w:rPr>
              <w:t>)</w:t>
            </w:r>
            <w:r w:rsidRPr="006E2099">
              <w:rPr>
                <w:rFonts w:eastAsia="標楷體"/>
                <w:sz w:val="20"/>
                <w:szCs w:val="20"/>
              </w:rPr>
              <w:t>為原則；簡報以</w:t>
            </w:r>
            <w:r w:rsidRPr="006E2099">
              <w:rPr>
                <w:rFonts w:eastAsia="標楷體"/>
                <w:sz w:val="20"/>
                <w:szCs w:val="20"/>
              </w:rPr>
              <w:t>5</w:t>
            </w:r>
            <w:r w:rsidRPr="006E2099">
              <w:rPr>
                <w:rFonts w:eastAsia="標楷體"/>
                <w:sz w:val="20"/>
                <w:szCs w:val="20"/>
              </w:rPr>
              <w:t>頁為原則。超過部份之印刷費由作者負擔。如需以銅板紙彩色印刷，其費用亦由作者自行負擔。</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jc w:val="center"/>
        </w:trPr>
        <w:tc>
          <w:tcPr>
            <w:tcW w:w="1107" w:type="dxa"/>
            <w:vMerge/>
            <w:vAlign w:val="center"/>
          </w:tcPr>
          <w:p w:rsidR="004D15BE" w:rsidRPr="006E2099" w:rsidRDefault="004D15BE" w:rsidP="002C46B6">
            <w:pPr>
              <w:snapToGrid w:val="0"/>
              <w:spacing w:line="0" w:lineRule="atLeast"/>
              <w:jc w:val="center"/>
              <w:rPr>
                <w:rFonts w:eastAsia="標楷體"/>
                <w:sz w:val="20"/>
                <w:szCs w:val="20"/>
              </w:rPr>
            </w:pPr>
          </w:p>
        </w:tc>
        <w:tc>
          <w:tcPr>
            <w:tcW w:w="7713"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主要聯絡者通訊地址、電話、傳真號碼、電子郵件信箱（</w:t>
            </w:r>
            <w:r w:rsidRPr="006E2099">
              <w:rPr>
                <w:rFonts w:eastAsia="標楷體"/>
                <w:sz w:val="20"/>
                <w:szCs w:val="20"/>
              </w:rPr>
              <w:t>E-mail</w:t>
            </w:r>
            <w:r w:rsidRPr="006E2099">
              <w:rPr>
                <w:rFonts w:eastAsia="標楷體"/>
                <w:sz w:val="20"/>
                <w:szCs w:val="20"/>
              </w:rPr>
              <w:t>）帳號。</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jc w:val="center"/>
        </w:trPr>
        <w:tc>
          <w:tcPr>
            <w:tcW w:w="1107" w:type="dxa"/>
            <w:vMerge/>
            <w:vAlign w:val="center"/>
          </w:tcPr>
          <w:p w:rsidR="004D15BE" w:rsidRPr="006E2099" w:rsidRDefault="004D15BE" w:rsidP="002C46B6">
            <w:pPr>
              <w:snapToGrid w:val="0"/>
              <w:spacing w:line="0" w:lineRule="atLeast"/>
              <w:jc w:val="center"/>
              <w:rPr>
                <w:rFonts w:eastAsia="標楷體"/>
                <w:sz w:val="20"/>
                <w:szCs w:val="20"/>
              </w:rPr>
            </w:pPr>
          </w:p>
        </w:tc>
        <w:tc>
          <w:tcPr>
            <w:tcW w:w="7713"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繳交｢自我檢查表｣及｢論文著作財產權轉讓同意書｣。</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jc w:val="center"/>
        </w:trPr>
        <w:tc>
          <w:tcPr>
            <w:tcW w:w="1107" w:type="dxa"/>
            <w:vMerge/>
            <w:vAlign w:val="center"/>
          </w:tcPr>
          <w:p w:rsidR="004D15BE" w:rsidRPr="006E2099" w:rsidRDefault="004D15BE" w:rsidP="002C46B6">
            <w:pPr>
              <w:snapToGrid w:val="0"/>
              <w:spacing w:line="0" w:lineRule="atLeast"/>
              <w:jc w:val="center"/>
              <w:rPr>
                <w:rFonts w:eastAsia="標楷體"/>
                <w:sz w:val="20"/>
                <w:szCs w:val="20"/>
              </w:rPr>
            </w:pPr>
          </w:p>
        </w:tc>
        <w:tc>
          <w:tcPr>
            <w:tcW w:w="7713"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本文並無一稿兩投，不曾於其他刊物發表或抄襲之稿件。</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jc w:val="center"/>
        </w:trPr>
        <w:tc>
          <w:tcPr>
            <w:tcW w:w="1107" w:type="dxa"/>
            <w:vMerge/>
            <w:vAlign w:val="center"/>
          </w:tcPr>
          <w:p w:rsidR="004D15BE" w:rsidRPr="006E2099" w:rsidRDefault="004D15BE" w:rsidP="002C46B6">
            <w:pPr>
              <w:snapToGrid w:val="0"/>
              <w:spacing w:line="0" w:lineRule="atLeast"/>
              <w:jc w:val="center"/>
              <w:rPr>
                <w:rFonts w:eastAsia="標楷體"/>
                <w:sz w:val="20"/>
                <w:szCs w:val="20"/>
              </w:rPr>
            </w:pPr>
          </w:p>
        </w:tc>
        <w:tc>
          <w:tcPr>
            <w:tcW w:w="7713"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研究論文內容之排列順序為：題目、作者、服務單位</w:t>
            </w:r>
            <w:r w:rsidRPr="006E2099">
              <w:rPr>
                <w:rFonts w:eastAsia="標楷體"/>
                <w:color w:val="FF0000"/>
                <w:sz w:val="20"/>
                <w:szCs w:val="20"/>
              </w:rPr>
              <w:t>及職稱</w:t>
            </w:r>
            <w:r w:rsidRPr="006E2099">
              <w:rPr>
                <w:rFonts w:eastAsia="標楷體"/>
                <w:sz w:val="20"/>
                <w:szCs w:val="20"/>
              </w:rPr>
              <w:t>、摘要、關鍵詞</w:t>
            </w:r>
            <w:r w:rsidRPr="006E2099">
              <w:rPr>
                <w:rFonts w:eastAsia="標楷體"/>
                <w:sz w:val="20"/>
                <w:szCs w:val="20"/>
              </w:rPr>
              <w:t>(Keywords)</w:t>
            </w:r>
            <w:r w:rsidRPr="006E2099">
              <w:rPr>
                <w:rFonts w:eastAsia="標楷體"/>
                <w:sz w:val="20"/>
                <w:szCs w:val="20"/>
              </w:rPr>
              <w:t>、前言、材料與方法、結果、討論（或結果與討論）、致謝及參考文獻。</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jc w:val="center"/>
        </w:trPr>
        <w:tc>
          <w:tcPr>
            <w:tcW w:w="1107" w:type="dxa"/>
            <w:vMerge/>
            <w:vAlign w:val="center"/>
          </w:tcPr>
          <w:p w:rsidR="004D15BE" w:rsidRPr="006E2099" w:rsidRDefault="004D15BE" w:rsidP="002C46B6">
            <w:pPr>
              <w:snapToGrid w:val="0"/>
              <w:spacing w:line="0" w:lineRule="atLeast"/>
              <w:jc w:val="center"/>
              <w:rPr>
                <w:rFonts w:eastAsia="標楷體"/>
                <w:sz w:val="20"/>
                <w:szCs w:val="20"/>
              </w:rPr>
            </w:pPr>
          </w:p>
        </w:tc>
        <w:tc>
          <w:tcPr>
            <w:tcW w:w="7713"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文字分段敘述時，其編列之方式為：壹、一（一）或</w:t>
            </w:r>
            <w:r w:rsidRPr="006E2099">
              <w:rPr>
                <w:rFonts w:eastAsia="標楷體"/>
                <w:sz w:val="20"/>
                <w:szCs w:val="20"/>
              </w:rPr>
              <w:t>I</w:t>
            </w:r>
            <w:r w:rsidRPr="006E2099">
              <w:rPr>
                <w:rFonts w:eastAsia="標楷體"/>
                <w:sz w:val="20"/>
                <w:szCs w:val="20"/>
              </w:rPr>
              <w:t>（</w:t>
            </w:r>
            <w:r w:rsidRPr="006E2099">
              <w:rPr>
                <w:rFonts w:eastAsia="標楷體"/>
                <w:sz w:val="20"/>
                <w:szCs w:val="20"/>
              </w:rPr>
              <w:t>I</w:t>
            </w:r>
            <w:r w:rsidRPr="006E2099">
              <w:rPr>
                <w:rFonts w:eastAsia="標楷體"/>
                <w:sz w:val="20"/>
                <w:szCs w:val="20"/>
              </w:rPr>
              <w:t>）、</w:t>
            </w:r>
            <w:r w:rsidRPr="006E2099">
              <w:rPr>
                <w:rFonts w:eastAsia="標楷體"/>
                <w:sz w:val="20"/>
                <w:szCs w:val="20"/>
              </w:rPr>
              <w:t>1</w:t>
            </w:r>
            <w:r w:rsidRPr="006E2099">
              <w:rPr>
                <w:rFonts w:eastAsia="標楷體"/>
                <w:sz w:val="20"/>
                <w:szCs w:val="20"/>
              </w:rPr>
              <w:t>（</w:t>
            </w:r>
            <w:r w:rsidRPr="006E2099">
              <w:rPr>
                <w:rFonts w:eastAsia="標楷體"/>
                <w:sz w:val="20"/>
                <w:szCs w:val="20"/>
              </w:rPr>
              <w:t>1</w:t>
            </w:r>
            <w:r w:rsidRPr="006E2099">
              <w:rPr>
                <w:rFonts w:eastAsia="標楷體"/>
                <w:sz w:val="20"/>
                <w:szCs w:val="20"/>
              </w:rPr>
              <w:t>）、</w:t>
            </w:r>
            <w:r w:rsidRPr="006E2099">
              <w:rPr>
                <w:rFonts w:eastAsia="標楷體"/>
                <w:sz w:val="20"/>
                <w:szCs w:val="20"/>
              </w:rPr>
              <w:t>A</w:t>
            </w:r>
            <w:r w:rsidRPr="006E2099">
              <w:rPr>
                <w:rFonts w:eastAsia="標楷體"/>
                <w:sz w:val="20"/>
                <w:szCs w:val="20"/>
              </w:rPr>
              <w:t>（</w:t>
            </w:r>
            <w:r w:rsidRPr="006E2099">
              <w:rPr>
                <w:rFonts w:eastAsia="標楷體"/>
                <w:sz w:val="20"/>
                <w:szCs w:val="20"/>
              </w:rPr>
              <w:t>a</w:t>
            </w:r>
            <w:r w:rsidRPr="006E2099">
              <w:rPr>
                <w:rFonts w:eastAsia="標楷體"/>
                <w:sz w:val="20"/>
                <w:szCs w:val="20"/>
              </w:rPr>
              <w:t>）。</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jc w:val="center"/>
        </w:trPr>
        <w:tc>
          <w:tcPr>
            <w:tcW w:w="1107" w:type="dxa"/>
            <w:vMerge/>
            <w:vAlign w:val="center"/>
          </w:tcPr>
          <w:p w:rsidR="004D15BE" w:rsidRPr="006E2099" w:rsidRDefault="004D15BE" w:rsidP="002C46B6">
            <w:pPr>
              <w:snapToGrid w:val="0"/>
              <w:spacing w:line="0" w:lineRule="atLeast"/>
              <w:jc w:val="center"/>
              <w:rPr>
                <w:rFonts w:eastAsia="標楷體"/>
                <w:sz w:val="20"/>
                <w:szCs w:val="20"/>
              </w:rPr>
            </w:pPr>
          </w:p>
        </w:tc>
        <w:tc>
          <w:tcPr>
            <w:tcW w:w="7713"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文稿段落中之資料引證方式，如（姓名，年代）。</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jc w:val="center"/>
        </w:trPr>
        <w:tc>
          <w:tcPr>
            <w:tcW w:w="1107" w:type="dxa"/>
            <w:vMerge w:val="restart"/>
            <w:vAlign w:val="center"/>
          </w:tcPr>
          <w:p w:rsidR="004D15BE" w:rsidRPr="006E2099" w:rsidRDefault="004D15BE" w:rsidP="002C46B6">
            <w:pPr>
              <w:snapToGrid w:val="0"/>
              <w:spacing w:line="0" w:lineRule="atLeast"/>
              <w:jc w:val="center"/>
              <w:rPr>
                <w:rFonts w:eastAsia="標楷體"/>
                <w:sz w:val="20"/>
                <w:szCs w:val="20"/>
              </w:rPr>
            </w:pPr>
            <w:r w:rsidRPr="006E2099">
              <w:rPr>
                <w:rFonts w:eastAsia="標楷體"/>
                <w:sz w:val="20"/>
                <w:szCs w:val="20"/>
              </w:rPr>
              <w:t>表</w:t>
            </w:r>
          </w:p>
        </w:tc>
        <w:tc>
          <w:tcPr>
            <w:tcW w:w="7713"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表格標題置於表格第一列且無框線。</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jc w:val="center"/>
        </w:trPr>
        <w:tc>
          <w:tcPr>
            <w:tcW w:w="1107" w:type="dxa"/>
            <w:vMerge/>
            <w:vAlign w:val="center"/>
          </w:tcPr>
          <w:p w:rsidR="004D15BE" w:rsidRPr="006E2099" w:rsidRDefault="004D15BE" w:rsidP="002C46B6">
            <w:pPr>
              <w:snapToGrid w:val="0"/>
              <w:spacing w:line="0" w:lineRule="atLeast"/>
              <w:jc w:val="center"/>
              <w:rPr>
                <w:rFonts w:eastAsia="標楷體"/>
                <w:sz w:val="20"/>
                <w:szCs w:val="20"/>
              </w:rPr>
            </w:pPr>
          </w:p>
        </w:tc>
        <w:tc>
          <w:tcPr>
            <w:tcW w:w="7713"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整個統計表以｢置中｣的方式放在內文的中間。</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jc w:val="center"/>
        </w:trPr>
        <w:tc>
          <w:tcPr>
            <w:tcW w:w="1107" w:type="dxa"/>
            <w:vMerge/>
            <w:vAlign w:val="center"/>
          </w:tcPr>
          <w:p w:rsidR="004D15BE" w:rsidRPr="006E2099" w:rsidRDefault="004D15BE" w:rsidP="002C46B6">
            <w:pPr>
              <w:snapToGrid w:val="0"/>
              <w:spacing w:line="0" w:lineRule="atLeast"/>
              <w:jc w:val="center"/>
              <w:rPr>
                <w:rFonts w:eastAsia="標楷體"/>
                <w:sz w:val="20"/>
                <w:szCs w:val="20"/>
              </w:rPr>
            </w:pPr>
          </w:p>
        </w:tc>
        <w:tc>
          <w:tcPr>
            <w:tcW w:w="7713"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標題在表的正中央上方（標題不懸空，亦即標題與表之間不空行），標題的標號以阿拉伯數字呈現，如表</w:t>
            </w:r>
            <w:r w:rsidRPr="006E2099">
              <w:rPr>
                <w:rFonts w:eastAsia="標楷體"/>
                <w:sz w:val="20"/>
                <w:szCs w:val="20"/>
              </w:rPr>
              <w:t>1 (Table1)</w:t>
            </w:r>
            <w:r w:rsidRPr="006E2099">
              <w:rPr>
                <w:rFonts w:eastAsia="標楷體"/>
                <w:sz w:val="20"/>
                <w:szCs w:val="20"/>
              </w:rPr>
              <w:t>、表</w:t>
            </w:r>
            <w:r w:rsidRPr="006E2099">
              <w:rPr>
                <w:rFonts w:eastAsia="標楷體"/>
                <w:sz w:val="20"/>
                <w:szCs w:val="20"/>
              </w:rPr>
              <w:t>2 (Table2)</w:t>
            </w:r>
            <w:r w:rsidRPr="006E2099">
              <w:rPr>
                <w:rFonts w:eastAsia="標楷體"/>
                <w:sz w:val="20"/>
                <w:szCs w:val="20"/>
              </w:rPr>
              <w:t>。標號與標題之間空一個全形格。</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jc w:val="center"/>
        </w:trPr>
        <w:tc>
          <w:tcPr>
            <w:tcW w:w="1107" w:type="dxa"/>
            <w:vMerge/>
            <w:vAlign w:val="center"/>
          </w:tcPr>
          <w:p w:rsidR="004D15BE" w:rsidRPr="006E2099" w:rsidRDefault="004D15BE" w:rsidP="002C46B6">
            <w:pPr>
              <w:snapToGrid w:val="0"/>
              <w:spacing w:line="0" w:lineRule="atLeast"/>
              <w:jc w:val="center"/>
              <w:rPr>
                <w:rFonts w:eastAsia="標楷體"/>
                <w:sz w:val="20"/>
                <w:szCs w:val="20"/>
              </w:rPr>
            </w:pPr>
          </w:p>
        </w:tc>
        <w:tc>
          <w:tcPr>
            <w:tcW w:w="7713"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表內沒有直線，只有橫線，最上和最下的線用</w:t>
            </w:r>
            <w:r w:rsidRPr="006E2099">
              <w:rPr>
                <w:rFonts w:eastAsia="標楷體"/>
                <w:sz w:val="20"/>
                <w:szCs w:val="20"/>
              </w:rPr>
              <w:t xml:space="preserve">1½ </w:t>
            </w:r>
            <w:r w:rsidRPr="006E2099">
              <w:rPr>
                <w:rFonts w:eastAsia="標楷體"/>
                <w:sz w:val="20"/>
                <w:szCs w:val="20"/>
              </w:rPr>
              <w:t>的粗線，其間的橫線用</w:t>
            </w:r>
            <w:r w:rsidRPr="006E2099">
              <w:rPr>
                <w:rFonts w:eastAsia="標楷體"/>
                <w:sz w:val="20"/>
                <w:szCs w:val="20"/>
              </w:rPr>
              <w:t xml:space="preserve"> ½ </w:t>
            </w:r>
            <w:r w:rsidRPr="006E2099">
              <w:rPr>
                <w:rFonts w:eastAsia="標楷體"/>
                <w:sz w:val="20"/>
                <w:szCs w:val="20"/>
              </w:rPr>
              <w:t>的細線，表格為單行間距。</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jc w:val="center"/>
        </w:trPr>
        <w:tc>
          <w:tcPr>
            <w:tcW w:w="1107" w:type="dxa"/>
            <w:vMerge/>
            <w:vAlign w:val="center"/>
          </w:tcPr>
          <w:p w:rsidR="004D15BE" w:rsidRPr="006E2099" w:rsidRDefault="004D15BE" w:rsidP="002C46B6">
            <w:pPr>
              <w:snapToGrid w:val="0"/>
              <w:spacing w:line="0" w:lineRule="atLeast"/>
              <w:jc w:val="center"/>
              <w:rPr>
                <w:rFonts w:eastAsia="標楷體"/>
                <w:sz w:val="20"/>
                <w:szCs w:val="20"/>
              </w:rPr>
            </w:pPr>
          </w:p>
        </w:tc>
        <w:tc>
          <w:tcPr>
            <w:tcW w:w="7713"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表中的數字一律用半形，小數點上下對齊，個位數亦上下對齊。</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jc w:val="center"/>
        </w:trPr>
        <w:tc>
          <w:tcPr>
            <w:tcW w:w="1107" w:type="dxa"/>
            <w:vMerge/>
            <w:vAlign w:val="center"/>
          </w:tcPr>
          <w:p w:rsidR="004D15BE" w:rsidRPr="006E2099" w:rsidRDefault="004D15BE" w:rsidP="002C46B6">
            <w:pPr>
              <w:snapToGrid w:val="0"/>
              <w:spacing w:line="0" w:lineRule="atLeast"/>
              <w:jc w:val="center"/>
              <w:rPr>
                <w:rFonts w:eastAsia="標楷體"/>
                <w:sz w:val="20"/>
                <w:szCs w:val="20"/>
              </w:rPr>
            </w:pPr>
          </w:p>
        </w:tc>
        <w:tc>
          <w:tcPr>
            <w:tcW w:w="7713" w:type="dxa"/>
          </w:tcPr>
          <w:p w:rsidR="004D15BE" w:rsidRPr="006E2099" w:rsidRDefault="004D15BE" w:rsidP="002C46B6">
            <w:pPr>
              <w:snapToGrid w:val="0"/>
              <w:spacing w:line="0" w:lineRule="atLeast"/>
              <w:rPr>
                <w:rFonts w:eastAsia="標楷體"/>
                <w:color w:val="000000"/>
                <w:sz w:val="20"/>
                <w:szCs w:val="20"/>
              </w:rPr>
            </w:pPr>
            <w:r w:rsidRPr="006E2099">
              <w:rPr>
                <w:rFonts w:eastAsia="標楷體"/>
                <w:color w:val="000000"/>
                <w:sz w:val="20"/>
                <w:szCs w:val="20"/>
              </w:rPr>
              <w:t>表中的數值皆四捨五入到小數第</w:t>
            </w:r>
            <w:r w:rsidRPr="006E2099">
              <w:rPr>
                <w:rFonts w:eastAsia="標楷體"/>
                <w:color w:val="000000"/>
                <w:sz w:val="20"/>
                <w:szCs w:val="20"/>
              </w:rPr>
              <w:t>2</w:t>
            </w:r>
            <w:r w:rsidRPr="006E2099">
              <w:rPr>
                <w:rFonts w:eastAsia="標楷體"/>
                <w:color w:val="000000"/>
                <w:sz w:val="20"/>
                <w:szCs w:val="20"/>
              </w:rPr>
              <w:t>位，｢</w:t>
            </w:r>
            <w:r w:rsidRPr="006E2099">
              <w:rPr>
                <w:rFonts w:eastAsia="標楷體"/>
                <w:color w:val="000000"/>
                <w:sz w:val="20"/>
                <w:szCs w:val="20"/>
              </w:rPr>
              <w:t>p</w:t>
            </w:r>
            <w:r w:rsidRPr="006E2099">
              <w:rPr>
                <w:rFonts w:eastAsia="標楷體"/>
                <w:color w:val="000000"/>
                <w:sz w:val="20"/>
                <w:szCs w:val="20"/>
              </w:rPr>
              <w:t>值｣的小數前面不加｢</w:t>
            </w:r>
            <w:r w:rsidRPr="006E2099">
              <w:rPr>
                <w:rFonts w:eastAsia="標楷體"/>
                <w:color w:val="000000"/>
                <w:sz w:val="20"/>
                <w:szCs w:val="20"/>
              </w:rPr>
              <w:t>0</w:t>
            </w:r>
            <w:r w:rsidRPr="006E2099">
              <w:rPr>
                <w:rFonts w:eastAsia="標楷體"/>
                <w:color w:val="000000"/>
                <w:sz w:val="20"/>
                <w:szCs w:val="20"/>
              </w:rPr>
              <w:t>｣，其餘的數值若不到整數，在小數點之前加上｢</w:t>
            </w:r>
            <w:r w:rsidRPr="006E2099">
              <w:rPr>
                <w:rFonts w:eastAsia="標楷體"/>
                <w:color w:val="000000"/>
                <w:sz w:val="20"/>
                <w:szCs w:val="20"/>
              </w:rPr>
              <w:t>0</w:t>
            </w:r>
            <w:r w:rsidRPr="006E2099">
              <w:rPr>
                <w:rFonts w:eastAsia="標楷體"/>
                <w:color w:val="000000"/>
                <w:sz w:val="20"/>
                <w:szCs w:val="20"/>
              </w:rPr>
              <w:t>｣。</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jc w:val="center"/>
        </w:trPr>
        <w:tc>
          <w:tcPr>
            <w:tcW w:w="1107" w:type="dxa"/>
            <w:vMerge/>
            <w:vAlign w:val="center"/>
          </w:tcPr>
          <w:p w:rsidR="004D15BE" w:rsidRPr="006E2099" w:rsidRDefault="004D15BE" w:rsidP="002C46B6">
            <w:pPr>
              <w:snapToGrid w:val="0"/>
              <w:spacing w:line="0" w:lineRule="atLeast"/>
              <w:jc w:val="center"/>
              <w:rPr>
                <w:rFonts w:eastAsia="標楷體"/>
                <w:sz w:val="20"/>
                <w:szCs w:val="20"/>
              </w:rPr>
            </w:pPr>
          </w:p>
        </w:tc>
        <w:tc>
          <w:tcPr>
            <w:tcW w:w="7713" w:type="dxa"/>
          </w:tcPr>
          <w:p w:rsidR="004D15BE" w:rsidRPr="006E2099" w:rsidRDefault="004D15BE" w:rsidP="002C46B6">
            <w:pPr>
              <w:snapToGrid w:val="0"/>
              <w:spacing w:line="0" w:lineRule="atLeast"/>
              <w:rPr>
                <w:rFonts w:eastAsia="標楷體"/>
                <w:color w:val="000000"/>
                <w:sz w:val="20"/>
                <w:szCs w:val="20"/>
              </w:rPr>
            </w:pPr>
            <w:r w:rsidRPr="006E2099">
              <w:rPr>
                <w:rFonts w:eastAsia="標楷體"/>
                <w:color w:val="000000"/>
                <w:sz w:val="20"/>
                <w:szCs w:val="20"/>
              </w:rPr>
              <w:t>若統計考驗達顯著標準，在表中的｢</w:t>
            </w:r>
            <w:r w:rsidRPr="006E2099">
              <w:rPr>
                <w:rFonts w:eastAsia="標楷體"/>
                <w:color w:val="000000"/>
                <w:sz w:val="20"/>
                <w:szCs w:val="20"/>
              </w:rPr>
              <w:t>F</w:t>
            </w:r>
            <w:r w:rsidRPr="006E2099">
              <w:rPr>
                <w:rFonts w:eastAsia="標楷體"/>
                <w:color w:val="000000"/>
                <w:sz w:val="20"/>
                <w:szCs w:val="20"/>
              </w:rPr>
              <w:t>值｣或｢</w:t>
            </w:r>
            <w:r w:rsidRPr="006E2099">
              <w:rPr>
                <w:rFonts w:eastAsia="標楷體"/>
                <w:color w:val="000000"/>
                <w:sz w:val="20"/>
                <w:szCs w:val="20"/>
              </w:rPr>
              <w:t>t</w:t>
            </w:r>
            <w:r w:rsidRPr="006E2099">
              <w:rPr>
                <w:rFonts w:eastAsia="標楷體"/>
                <w:color w:val="000000"/>
                <w:sz w:val="20"/>
                <w:szCs w:val="20"/>
              </w:rPr>
              <w:t>值｣等統計考驗值右方標註｢</w:t>
            </w:r>
            <w:r w:rsidRPr="006E2099">
              <w:rPr>
                <w:rFonts w:eastAsia="標楷體"/>
                <w:color w:val="000000"/>
                <w:sz w:val="20"/>
                <w:szCs w:val="20"/>
              </w:rPr>
              <w:t>*</w:t>
            </w:r>
            <w:r w:rsidRPr="006E2099">
              <w:rPr>
                <w:rFonts w:eastAsia="標楷體"/>
                <w:color w:val="000000"/>
                <w:sz w:val="20"/>
                <w:szCs w:val="20"/>
              </w:rPr>
              <w:t>｣，並在統計摘要表左下方（和標線的左端切齊）標示｢</w:t>
            </w:r>
            <w:r w:rsidRPr="006E2099">
              <w:rPr>
                <w:rFonts w:eastAsia="標楷體"/>
                <w:color w:val="000000"/>
                <w:sz w:val="20"/>
                <w:szCs w:val="20"/>
              </w:rPr>
              <w:t>* p&lt;0.05</w:t>
            </w:r>
            <w:r w:rsidRPr="006E2099">
              <w:rPr>
                <w:rFonts w:eastAsia="標楷體"/>
                <w:color w:val="000000"/>
                <w:sz w:val="20"/>
                <w:szCs w:val="20"/>
              </w:rPr>
              <w:t>、</w:t>
            </w:r>
            <w:r w:rsidRPr="006E2099">
              <w:rPr>
                <w:rFonts w:eastAsia="標楷體"/>
                <w:color w:val="000000"/>
                <w:sz w:val="20"/>
                <w:szCs w:val="20"/>
              </w:rPr>
              <w:t>** p&lt;0.01</w:t>
            </w:r>
            <w:r w:rsidRPr="006E2099">
              <w:rPr>
                <w:rFonts w:eastAsia="標楷體"/>
                <w:color w:val="000000"/>
                <w:sz w:val="20"/>
                <w:szCs w:val="20"/>
              </w:rPr>
              <w:t>｣。</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jc w:val="center"/>
        </w:trPr>
        <w:tc>
          <w:tcPr>
            <w:tcW w:w="1107" w:type="dxa"/>
            <w:vMerge w:val="restart"/>
            <w:vAlign w:val="center"/>
          </w:tcPr>
          <w:p w:rsidR="004D15BE" w:rsidRPr="006E2099" w:rsidRDefault="004D15BE" w:rsidP="002C46B6">
            <w:pPr>
              <w:snapToGrid w:val="0"/>
              <w:spacing w:line="0" w:lineRule="atLeast"/>
              <w:jc w:val="center"/>
              <w:rPr>
                <w:rFonts w:eastAsia="標楷體"/>
                <w:sz w:val="20"/>
                <w:szCs w:val="20"/>
              </w:rPr>
            </w:pPr>
            <w:r w:rsidRPr="006E2099">
              <w:rPr>
                <w:rFonts w:eastAsia="標楷體"/>
                <w:sz w:val="20"/>
                <w:szCs w:val="20"/>
              </w:rPr>
              <w:t>圖</w:t>
            </w:r>
          </w:p>
        </w:tc>
        <w:tc>
          <w:tcPr>
            <w:tcW w:w="7713"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圖片或相片須為電子檔且清晰。相片限於原始攝影而附有價值者，大小</w:t>
            </w:r>
            <w:r w:rsidRPr="006E2099">
              <w:rPr>
                <w:rFonts w:eastAsia="標楷體"/>
                <w:sz w:val="20"/>
                <w:szCs w:val="20"/>
              </w:rPr>
              <w:t>10cm</w:t>
            </w:r>
            <w:r w:rsidRPr="006E2099">
              <w:rPr>
                <w:rFonts w:eastAsia="標楷體"/>
                <w:sz w:val="20"/>
                <w:szCs w:val="20"/>
              </w:rPr>
              <w:t>為準。</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jc w:val="center"/>
        </w:trPr>
        <w:tc>
          <w:tcPr>
            <w:tcW w:w="1107" w:type="dxa"/>
            <w:vMerge/>
            <w:vAlign w:val="center"/>
          </w:tcPr>
          <w:p w:rsidR="004D15BE" w:rsidRPr="006E2099" w:rsidRDefault="004D15BE" w:rsidP="002C46B6">
            <w:pPr>
              <w:snapToGrid w:val="0"/>
              <w:spacing w:line="0" w:lineRule="atLeast"/>
              <w:jc w:val="center"/>
              <w:rPr>
                <w:rFonts w:eastAsia="標楷體"/>
                <w:sz w:val="20"/>
                <w:szCs w:val="20"/>
              </w:rPr>
            </w:pPr>
          </w:p>
        </w:tc>
        <w:tc>
          <w:tcPr>
            <w:tcW w:w="7713"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統計圖的標題要放在圖的下方，標題的標號以阿拉伯數字呈現，如圖</w:t>
            </w:r>
            <w:r w:rsidRPr="006E2099">
              <w:rPr>
                <w:rFonts w:eastAsia="標楷體"/>
                <w:sz w:val="20"/>
                <w:szCs w:val="20"/>
              </w:rPr>
              <w:t>1 (Fig.1)</w:t>
            </w:r>
            <w:r w:rsidRPr="006E2099">
              <w:rPr>
                <w:rFonts w:eastAsia="標楷體"/>
                <w:sz w:val="20"/>
                <w:szCs w:val="20"/>
              </w:rPr>
              <w:t>、圖</w:t>
            </w:r>
            <w:r w:rsidRPr="006E2099">
              <w:rPr>
                <w:rFonts w:eastAsia="標楷體"/>
                <w:sz w:val="20"/>
                <w:szCs w:val="20"/>
              </w:rPr>
              <w:t>2 (Fig.2)</w:t>
            </w:r>
            <w:r w:rsidRPr="006E2099">
              <w:rPr>
                <w:rFonts w:eastAsia="標楷體"/>
                <w:sz w:val="20"/>
                <w:szCs w:val="20"/>
              </w:rPr>
              <w:t>。標號與標題之間空一個全形格。</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jc w:val="center"/>
        </w:trPr>
        <w:tc>
          <w:tcPr>
            <w:tcW w:w="1107" w:type="dxa"/>
            <w:vMerge w:val="restart"/>
            <w:vAlign w:val="center"/>
          </w:tcPr>
          <w:p w:rsidR="004D15BE" w:rsidRPr="006E2099" w:rsidRDefault="004D15BE" w:rsidP="002C46B6">
            <w:pPr>
              <w:snapToGrid w:val="0"/>
              <w:spacing w:line="0" w:lineRule="atLeast"/>
              <w:jc w:val="center"/>
              <w:rPr>
                <w:rFonts w:eastAsia="標楷體"/>
                <w:sz w:val="20"/>
                <w:szCs w:val="20"/>
              </w:rPr>
            </w:pPr>
            <w:r w:rsidRPr="006E2099">
              <w:rPr>
                <w:rFonts w:eastAsia="標楷體"/>
                <w:sz w:val="20"/>
                <w:szCs w:val="20"/>
              </w:rPr>
              <w:t>參考文獻</w:t>
            </w:r>
          </w:p>
        </w:tc>
        <w:tc>
          <w:tcPr>
            <w:tcW w:w="7713"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參考文獻與正文引用文獻一致。</w:t>
            </w:r>
          </w:p>
        </w:tc>
        <w:tc>
          <w:tcPr>
            <w:tcW w:w="900" w:type="dxa"/>
          </w:tcPr>
          <w:p w:rsidR="004D15BE" w:rsidRPr="006E2099" w:rsidRDefault="004D15BE" w:rsidP="002C46B6">
            <w:pPr>
              <w:snapToGrid w:val="0"/>
              <w:spacing w:line="0" w:lineRule="atLeast"/>
              <w:rPr>
                <w:rFonts w:eastAsia="標楷體"/>
                <w:sz w:val="20"/>
                <w:szCs w:val="20"/>
              </w:rPr>
            </w:pPr>
          </w:p>
        </w:tc>
      </w:tr>
      <w:tr w:rsidR="004D15BE" w:rsidRPr="006E2099" w:rsidTr="002C46B6">
        <w:trPr>
          <w:cantSplit/>
          <w:jc w:val="center"/>
        </w:trPr>
        <w:tc>
          <w:tcPr>
            <w:tcW w:w="1107" w:type="dxa"/>
            <w:vMerge/>
            <w:vAlign w:val="center"/>
          </w:tcPr>
          <w:p w:rsidR="004D15BE" w:rsidRPr="006E2099" w:rsidRDefault="004D15BE" w:rsidP="002C46B6">
            <w:pPr>
              <w:snapToGrid w:val="0"/>
              <w:spacing w:line="0" w:lineRule="atLeast"/>
              <w:jc w:val="center"/>
              <w:rPr>
                <w:rFonts w:eastAsia="標楷體"/>
                <w:sz w:val="20"/>
                <w:szCs w:val="20"/>
              </w:rPr>
            </w:pPr>
          </w:p>
        </w:tc>
        <w:tc>
          <w:tcPr>
            <w:tcW w:w="7713" w:type="dxa"/>
          </w:tcPr>
          <w:p w:rsidR="004D15BE" w:rsidRPr="006E2099" w:rsidRDefault="004D15BE" w:rsidP="002C46B6">
            <w:pPr>
              <w:snapToGrid w:val="0"/>
              <w:spacing w:line="0" w:lineRule="atLeast"/>
              <w:rPr>
                <w:rFonts w:eastAsia="標楷體"/>
                <w:sz w:val="20"/>
                <w:szCs w:val="20"/>
              </w:rPr>
            </w:pPr>
            <w:r w:rsidRPr="006E2099">
              <w:rPr>
                <w:rFonts w:eastAsia="標楷體"/>
                <w:sz w:val="20"/>
                <w:szCs w:val="20"/>
              </w:rPr>
              <w:t>1.</w:t>
            </w:r>
            <w:r w:rsidRPr="006E2099">
              <w:rPr>
                <w:rFonts w:eastAsia="標楷體"/>
                <w:sz w:val="20"/>
                <w:szCs w:val="20"/>
              </w:rPr>
              <w:t>中文依姓氏筆劃為順序。</w:t>
            </w:r>
          </w:p>
          <w:p w:rsidR="004D15BE" w:rsidRPr="006E2099" w:rsidRDefault="004D15BE" w:rsidP="002C46B6">
            <w:pPr>
              <w:snapToGrid w:val="0"/>
              <w:spacing w:line="0" w:lineRule="atLeast"/>
              <w:rPr>
                <w:rFonts w:eastAsia="標楷體"/>
                <w:sz w:val="20"/>
                <w:szCs w:val="20"/>
              </w:rPr>
            </w:pPr>
            <w:r w:rsidRPr="006E2099">
              <w:rPr>
                <w:rFonts w:eastAsia="標楷體"/>
                <w:sz w:val="20"/>
                <w:szCs w:val="20"/>
              </w:rPr>
              <w:t>2.</w:t>
            </w:r>
            <w:r w:rsidRPr="006E2099">
              <w:rPr>
                <w:rFonts w:eastAsia="標楷體"/>
                <w:sz w:val="20"/>
                <w:szCs w:val="20"/>
              </w:rPr>
              <w:t>英文依姓氏字母為順序。</w:t>
            </w:r>
          </w:p>
        </w:tc>
        <w:tc>
          <w:tcPr>
            <w:tcW w:w="900" w:type="dxa"/>
          </w:tcPr>
          <w:p w:rsidR="004D15BE" w:rsidRPr="006E2099" w:rsidRDefault="004D15BE" w:rsidP="002C46B6">
            <w:pPr>
              <w:snapToGrid w:val="0"/>
              <w:spacing w:line="0" w:lineRule="atLeast"/>
              <w:rPr>
                <w:rFonts w:eastAsia="標楷體"/>
                <w:sz w:val="20"/>
                <w:szCs w:val="20"/>
              </w:rPr>
            </w:pPr>
          </w:p>
        </w:tc>
      </w:tr>
    </w:tbl>
    <w:p w:rsidR="004D15BE" w:rsidRPr="006E2099" w:rsidRDefault="004D15BE" w:rsidP="004D15BE">
      <w:pPr>
        <w:rPr>
          <w:rFonts w:eastAsia="標楷體"/>
          <w:sz w:val="22"/>
          <w:szCs w:val="22"/>
        </w:rPr>
      </w:pPr>
      <w:r w:rsidRPr="006E2099">
        <w:rPr>
          <w:rFonts w:eastAsia="標楷體"/>
          <w:sz w:val="22"/>
          <w:szCs w:val="22"/>
        </w:rPr>
        <w:t>＊</w:t>
      </w:r>
      <w:r w:rsidRPr="006E2099">
        <w:rPr>
          <w:rFonts w:eastAsia="標楷體"/>
          <w:sz w:val="22"/>
          <w:szCs w:val="22"/>
        </w:rPr>
        <w:t xml:space="preserve"> </w:t>
      </w:r>
      <w:r w:rsidRPr="006E2099">
        <w:rPr>
          <w:rFonts w:eastAsia="標楷體"/>
          <w:sz w:val="22"/>
          <w:szCs w:val="22"/>
        </w:rPr>
        <w:t>未能符合本刊規定格式撰寫之論文，不予審查。</w:t>
      </w:r>
    </w:p>
    <w:p w:rsidR="004D15BE" w:rsidRPr="006E2099" w:rsidRDefault="004D15BE" w:rsidP="004D15BE">
      <w:pPr>
        <w:ind w:firstLineChars="200" w:firstLine="440"/>
        <w:rPr>
          <w:rFonts w:eastAsia="標楷體"/>
        </w:rPr>
      </w:pPr>
      <w:r w:rsidRPr="006E2099">
        <w:rPr>
          <w:rFonts w:eastAsia="標楷體"/>
          <w:sz w:val="22"/>
          <w:szCs w:val="22"/>
        </w:rPr>
        <w:t>作者代表簽名：</w:t>
      </w:r>
      <w:r w:rsidRPr="006E2099">
        <w:rPr>
          <w:rFonts w:eastAsia="標楷體"/>
          <w:sz w:val="22"/>
          <w:szCs w:val="22"/>
        </w:rPr>
        <w:t xml:space="preserve">                               </w:t>
      </w:r>
      <w:r w:rsidRPr="006E2099">
        <w:rPr>
          <w:rFonts w:eastAsia="標楷體"/>
          <w:sz w:val="22"/>
          <w:szCs w:val="22"/>
        </w:rPr>
        <w:t>日期：</w:t>
      </w:r>
    </w:p>
    <w:p w:rsidR="004D15BE" w:rsidRPr="006E2099" w:rsidRDefault="004D15BE" w:rsidP="004D15BE">
      <w:pPr>
        <w:snapToGrid w:val="0"/>
        <w:spacing w:line="240" w:lineRule="atLeast"/>
        <w:ind w:firstLine="560"/>
        <w:jc w:val="distribute"/>
        <w:rPr>
          <w:rFonts w:eastAsia="標楷體"/>
          <w:color w:val="000000"/>
        </w:rPr>
      </w:pPr>
    </w:p>
    <w:p w:rsidR="004D15BE" w:rsidRPr="006E2099" w:rsidRDefault="004D15BE" w:rsidP="004D15BE">
      <w:pPr>
        <w:snapToGrid w:val="0"/>
        <w:spacing w:line="240" w:lineRule="atLeast"/>
        <w:rPr>
          <w:rFonts w:eastAsia="標楷體"/>
          <w:sz w:val="28"/>
          <w:szCs w:val="28"/>
        </w:rPr>
      </w:pPr>
      <w:bookmarkStart w:id="0" w:name="_GoBack"/>
      <w:bookmarkEnd w:id="0"/>
    </w:p>
    <w:p w:rsidR="00644A26" w:rsidRDefault="00644A26"/>
    <w:sectPr w:rsidR="00644A26" w:rsidSect="00955D6D">
      <w:pgSz w:w="11906" w:h="16838"/>
      <w:pgMar w:top="1021" w:right="1418" w:bottom="1021"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C36"/>
    <w:multiLevelType w:val="hybridMultilevel"/>
    <w:tmpl w:val="A22602BC"/>
    <w:lvl w:ilvl="0" w:tplc="E2F6923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18FE70B0"/>
    <w:multiLevelType w:val="hybridMultilevel"/>
    <w:tmpl w:val="DA14C81C"/>
    <w:lvl w:ilvl="0" w:tplc="0F20AEE0">
      <w:start w:val="1"/>
      <w:numFmt w:val="taiwaneseCountingThousand"/>
      <w:lvlText w:val="(%1)"/>
      <w:lvlJc w:val="left"/>
      <w:pPr>
        <w:ind w:left="1047"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4DE0329"/>
    <w:multiLevelType w:val="hybridMultilevel"/>
    <w:tmpl w:val="D8DABE8E"/>
    <w:lvl w:ilvl="0" w:tplc="D3E20568">
      <w:start w:val="1"/>
      <w:numFmt w:val="taiwaneseCountingThousand"/>
      <w:lvlText w:val="(%1)"/>
      <w:lvlJc w:val="left"/>
      <w:pPr>
        <w:ind w:left="1047"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7691B74"/>
    <w:multiLevelType w:val="hybridMultilevel"/>
    <w:tmpl w:val="B7A82280"/>
    <w:lvl w:ilvl="0" w:tplc="0B6A3810">
      <w:start w:val="1"/>
      <w:numFmt w:val="decimal"/>
      <w:lvlText w:val="%1."/>
      <w:lvlJc w:val="left"/>
      <w:pPr>
        <w:tabs>
          <w:tab w:val="num" w:pos="360"/>
        </w:tabs>
        <w:ind w:left="360" w:hanging="360"/>
      </w:pPr>
      <w:rPr>
        <w:rFonts w:hint="default"/>
      </w:rPr>
    </w:lvl>
    <w:lvl w:ilvl="1" w:tplc="E0C6915C">
      <w:start w:val="1"/>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FE75A13"/>
    <w:multiLevelType w:val="hybridMultilevel"/>
    <w:tmpl w:val="B2749D26"/>
    <w:lvl w:ilvl="0" w:tplc="EDEC3C2C">
      <w:start w:val="1"/>
      <w:numFmt w:val="taiwaneseCountingThousand"/>
      <w:lvlText w:val="(%1)"/>
      <w:lvlJc w:val="left"/>
      <w:pPr>
        <w:ind w:left="1047" w:hanging="480"/>
      </w:pPr>
      <w:rPr>
        <w:rFonts w:hint="eastAsia"/>
        <w:b w:val="0"/>
        <w:sz w:val="24"/>
        <w:szCs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6BF32412"/>
    <w:multiLevelType w:val="hybridMultilevel"/>
    <w:tmpl w:val="E014E5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BE"/>
    <w:rsid w:val="004D15BE"/>
    <w:rsid w:val="00644A26"/>
    <w:rsid w:val="006E2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5EF85"/>
  <w15:chartTrackingRefBased/>
  <w15:docId w15:val="{E35BFD6B-18D9-48FB-9819-4DA77E8A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5B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955</Words>
  <Characters>5450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ASRB560M</dc:creator>
  <cp:keywords/>
  <dc:description/>
  <cp:lastModifiedBy>ASRB560M</cp:lastModifiedBy>
  <cp:revision>2</cp:revision>
  <dcterms:created xsi:type="dcterms:W3CDTF">2021-09-27T08:10:00Z</dcterms:created>
  <dcterms:modified xsi:type="dcterms:W3CDTF">2021-09-27T08:18:00Z</dcterms:modified>
</cp:coreProperties>
</file>